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7" w:type="dxa"/>
        <w:jc w:val="right"/>
        <w:tblLayout w:type="fixed"/>
        <w:tblLook w:val="0000"/>
      </w:tblPr>
      <w:tblGrid>
        <w:gridCol w:w="4240"/>
        <w:gridCol w:w="5059"/>
        <w:gridCol w:w="8"/>
      </w:tblGrid>
      <w:tr w:rsidR="00B553DF" w:rsidRPr="00876FA0" w:rsidTr="003174CC">
        <w:trPr>
          <w:gridAfter w:val="1"/>
          <w:wAfter w:w="8" w:type="dxa"/>
          <w:cantSplit/>
          <w:jc w:val="right"/>
        </w:trPr>
        <w:tc>
          <w:tcPr>
            <w:tcW w:w="4240" w:type="dxa"/>
          </w:tcPr>
          <w:p w:rsidR="00B553DF" w:rsidRPr="00876FA0" w:rsidRDefault="00B553DF" w:rsidP="00876FA0">
            <w:pPr>
              <w:jc w:val="both"/>
              <w:rPr>
                <w:b/>
                <w:bCs/>
                <w:sz w:val="24"/>
                <w:szCs w:val="24"/>
              </w:rPr>
            </w:pPr>
            <w:r w:rsidRPr="00876FA0">
              <w:rPr>
                <w:b/>
                <w:bCs/>
                <w:sz w:val="24"/>
                <w:szCs w:val="24"/>
              </w:rPr>
              <w:t>ЗАТВЕРДЖУЮ:</w:t>
            </w:r>
          </w:p>
        </w:tc>
        <w:tc>
          <w:tcPr>
            <w:tcW w:w="5059" w:type="dxa"/>
          </w:tcPr>
          <w:p w:rsidR="00B553DF" w:rsidRPr="00876FA0" w:rsidRDefault="00B553DF" w:rsidP="00876FA0">
            <w:pPr>
              <w:ind w:left="621" w:right="57"/>
              <w:jc w:val="both"/>
              <w:rPr>
                <w:b/>
                <w:bCs/>
                <w:sz w:val="24"/>
                <w:szCs w:val="24"/>
              </w:rPr>
            </w:pPr>
            <w:r w:rsidRPr="00876FA0">
              <w:rPr>
                <w:b/>
                <w:bCs/>
                <w:sz w:val="24"/>
                <w:szCs w:val="24"/>
              </w:rPr>
              <w:t>ЗАТВЕРДЖУЮ:</w:t>
            </w:r>
          </w:p>
        </w:tc>
      </w:tr>
      <w:tr w:rsidR="00B553DF" w:rsidRPr="00876FA0" w:rsidTr="003174CC">
        <w:trPr>
          <w:cantSplit/>
          <w:trHeight w:val="1047"/>
          <w:jc w:val="right"/>
        </w:trPr>
        <w:tc>
          <w:tcPr>
            <w:tcW w:w="4240" w:type="dxa"/>
          </w:tcPr>
          <w:p w:rsidR="00B553DF" w:rsidRPr="00876FA0" w:rsidRDefault="00F77754" w:rsidP="00746D21">
            <w:pPr>
              <w:rPr>
                <w:sz w:val="24"/>
                <w:szCs w:val="24"/>
              </w:rPr>
            </w:pPr>
            <w:bookmarkStart w:id="0" w:name="_Hlk129939587"/>
            <w:r>
              <w:rPr>
                <w:sz w:val="24"/>
                <w:szCs w:val="24"/>
              </w:rPr>
              <w:t>Начальник Західного</w:t>
            </w:r>
            <w:r w:rsidR="00B553DF" w:rsidRPr="00876FA0">
              <w:rPr>
                <w:sz w:val="24"/>
                <w:szCs w:val="24"/>
              </w:rPr>
              <w:t xml:space="preserve"> </w:t>
            </w:r>
          </w:p>
          <w:p w:rsidR="00B553DF" w:rsidRPr="00876FA0" w:rsidRDefault="00F77754" w:rsidP="0074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міжрегіонального</w:t>
            </w:r>
            <w:r w:rsidR="00B553DF" w:rsidRPr="00876FA0">
              <w:rPr>
                <w:sz w:val="24"/>
                <w:szCs w:val="24"/>
              </w:rPr>
              <w:t xml:space="preserve"> управління </w:t>
            </w:r>
          </w:p>
          <w:p w:rsidR="008623A2" w:rsidRDefault="00B553DF" w:rsidP="00746D21">
            <w:pPr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лісового та мисливського господарства</w:t>
            </w:r>
            <w:bookmarkEnd w:id="0"/>
            <w:r w:rsidR="00C0447A">
              <w:rPr>
                <w:sz w:val="24"/>
                <w:szCs w:val="24"/>
              </w:rPr>
              <w:t xml:space="preserve"> </w:t>
            </w:r>
          </w:p>
          <w:p w:rsidR="00B553DF" w:rsidRPr="007E7728" w:rsidRDefault="00B553DF" w:rsidP="00876F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7" w:type="dxa"/>
            <w:gridSpan w:val="2"/>
          </w:tcPr>
          <w:p w:rsidR="00B553DF" w:rsidRDefault="00B553DF" w:rsidP="001B1A9D">
            <w:pPr>
              <w:ind w:left="621" w:right="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 xml:space="preserve">Тимчасово виконуючий обов’язки </w:t>
            </w:r>
            <w:r w:rsidR="003A64F2">
              <w:rPr>
                <w:sz w:val="24"/>
                <w:szCs w:val="24"/>
              </w:rPr>
              <w:t xml:space="preserve">начальника </w:t>
            </w:r>
            <w:proofErr w:type="spellStart"/>
            <w:r w:rsidR="003A64F2">
              <w:rPr>
                <w:sz w:val="24"/>
                <w:szCs w:val="24"/>
              </w:rPr>
              <w:t>ДП</w:t>
            </w:r>
            <w:proofErr w:type="spellEnd"/>
            <w:r w:rsidR="003A64F2">
              <w:rPr>
                <w:sz w:val="24"/>
                <w:szCs w:val="24"/>
              </w:rPr>
              <w:t xml:space="preserve"> «Харківська державна</w:t>
            </w:r>
          </w:p>
          <w:p w:rsidR="003A64F2" w:rsidRPr="00876FA0" w:rsidRDefault="00746D21" w:rsidP="001B1A9D">
            <w:pPr>
              <w:ind w:left="621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A64F2">
              <w:rPr>
                <w:sz w:val="24"/>
                <w:szCs w:val="24"/>
              </w:rPr>
              <w:t>ісовпорядна експедиція»</w:t>
            </w:r>
          </w:p>
          <w:p w:rsidR="00B553DF" w:rsidRPr="007E7728" w:rsidRDefault="00B553DF" w:rsidP="003A64F2">
            <w:pPr>
              <w:ind w:left="621" w:right="57"/>
              <w:jc w:val="both"/>
              <w:rPr>
                <w:sz w:val="22"/>
                <w:szCs w:val="22"/>
              </w:rPr>
            </w:pPr>
            <w:r w:rsidRPr="00876FA0">
              <w:rPr>
                <w:sz w:val="24"/>
                <w:szCs w:val="24"/>
              </w:rPr>
              <w:t xml:space="preserve"> </w:t>
            </w:r>
          </w:p>
        </w:tc>
      </w:tr>
      <w:tr w:rsidR="00B553DF" w:rsidRPr="00876FA0" w:rsidTr="003174CC">
        <w:trPr>
          <w:gridAfter w:val="1"/>
          <w:wAfter w:w="8" w:type="dxa"/>
          <w:cantSplit/>
          <w:trHeight w:val="80"/>
          <w:jc w:val="right"/>
        </w:trPr>
        <w:tc>
          <w:tcPr>
            <w:tcW w:w="4240" w:type="dxa"/>
          </w:tcPr>
          <w:p w:rsidR="00B553DF" w:rsidRPr="00876FA0" w:rsidRDefault="00B553DF" w:rsidP="00746D21">
            <w:pPr>
              <w:jc w:val="both"/>
              <w:rPr>
                <w:sz w:val="24"/>
                <w:szCs w:val="24"/>
              </w:rPr>
            </w:pPr>
            <w:proofErr w:type="spellStart"/>
            <w:r w:rsidRPr="00876FA0">
              <w:rPr>
                <w:sz w:val="24"/>
                <w:szCs w:val="24"/>
              </w:rPr>
              <w:t>_____________</w:t>
            </w:r>
            <w:r w:rsidR="00746D21">
              <w:rPr>
                <w:sz w:val="24"/>
                <w:szCs w:val="24"/>
              </w:rPr>
              <w:t>Анатолій</w:t>
            </w:r>
            <w:proofErr w:type="spellEnd"/>
            <w:r w:rsidR="00746D21">
              <w:rPr>
                <w:sz w:val="24"/>
                <w:szCs w:val="24"/>
              </w:rPr>
              <w:t xml:space="preserve"> ДЕЙНЕКА</w:t>
            </w:r>
            <w:r w:rsidRPr="00876F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59" w:type="dxa"/>
            <w:vAlign w:val="bottom"/>
          </w:tcPr>
          <w:p w:rsidR="00B553DF" w:rsidRPr="00876FA0" w:rsidRDefault="00B553DF" w:rsidP="00876FA0">
            <w:pPr>
              <w:ind w:left="320" w:right="57"/>
              <w:jc w:val="both"/>
              <w:rPr>
                <w:sz w:val="24"/>
                <w:szCs w:val="24"/>
              </w:rPr>
            </w:pPr>
            <w:proofErr w:type="spellStart"/>
            <w:r w:rsidRPr="00876FA0">
              <w:rPr>
                <w:sz w:val="24"/>
                <w:szCs w:val="24"/>
              </w:rPr>
              <w:t>_______________В</w:t>
            </w:r>
            <w:r w:rsidR="003A64F2">
              <w:rPr>
                <w:sz w:val="24"/>
                <w:szCs w:val="24"/>
              </w:rPr>
              <w:t>олодимир</w:t>
            </w:r>
            <w:proofErr w:type="spellEnd"/>
            <w:r w:rsidR="003A64F2">
              <w:rPr>
                <w:sz w:val="24"/>
                <w:szCs w:val="24"/>
              </w:rPr>
              <w:t xml:space="preserve"> РОМАНЮК</w:t>
            </w:r>
          </w:p>
          <w:p w:rsidR="00B553DF" w:rsidRPr="00876FA0" w:rsidRDefault="00B553DF" w:rsidP="00876FA0">
            <w:pPr>
              <w:ind w:left="621" w:right="57"/>
              <w:jc w:val="both"/>
              <w:rPr>
                <w:sz w:val="24"/>
                <w:szCs w:val="24"/>
              </w:rPr>
            </w:pPr>
          </w:p>
        </w:tc>
      </w:tr>
      <w:tr w:rsidR="00B553DF" w:rsidRPr="00876FA0" w:rsidTr="003174CC">
        <w:trPr>
          <w:gridAfter w:val="1"/>
          <w:wAfter w:w="8" w:type="dxa"/>
          <w:cantSplit/>
          <w:trHeight w:val="409"/>
          <w:jc w:val="right"/>
        </w:trPr>
        <w:tc>
          <w:tcPr>
            <w:tcW w:w="4240" w:type="dxa"/>
          </w:tcPr>
          <w:p w:rsidR="00B553DF" w:rsidRPr="00876FA0" w:rsidRDefault="00B553DF" w:rsidP="00876FA0">
            <w:pPr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« ___ » ______________ 2026 р.</w:t>
            </w:r>
          </w:p>
        </w:tc>
        <w:tc>
          <w:tcPr>
            <w:tcW w:w="5059" w:type="dxa"/>
          </w:tcPr>
          <w:p w:rsidR="00B553DF" w:rsidRPr="00876FA0" w:rsidRDefault="00B553DF" w:rsidP="00876FA0">
            <w:pPr>
              <w:ind w:left="621" w:right="57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« ___ » ______________ 2026 р.</w:t>
            </w:r>
          </w:p>
        </w:tc>
      </w:tr>
    </w:tbl>
    <w:p w:rsidR="003A64F2" w:rsidRDefault="003A64F2" w:rsidP="00876FA0">
      <w:pPr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3A64F2" w:rsidRDefault="003A64F2" w:rsidP="00876FA0">
      <w:pPr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3A64F2" w:rsidRDefault="003A64F2" w:rsidP="00876FA0">
      <w:pPr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876FA0" w:rsidRDefault="00B553DF" w:rsidP="00876FA0">
      <w:pPr>
        <w:jc w:val="center"/>
        <w:rPr>
          <w:rFonts w:eastAsia="Times New Roman"/>
          <w:b/>
          <w:bCs/>
          <w:sz w:val="24"/>
          <w:szCs w:val="24"/>
          <w:lang w:eastAsia="uk-UA"/>
        </w:rPr>
      </w:pPr>
      <w:r w:rsidRPr="00876FA0">
        <w:rPr>
          <w:rFonts w:eastAsia="Times New Roman"/>
          <w:b/>
          <w:bCs/>
          <w:sz w:val="24"/>
          <w:szCs w:val="24"/>
          <w:lang w:eastAsia="uk-UA"/>
        </w:rPr>
        <w:t>П Р О Т О К О Л</w:t>
      </w:r>
    </w:p>
    <w:p w:rsidR="00B553DF" w:rsidRPr="00876FA0" w:rsidRDefault="00B553DF" w:rsidP="00892075">
      <w:pPr>
        <w:jc w:val="center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першої лісовпорядної наради з </w:t>
      </w:r>
      <w:r w:rsidR="004B3C32">
        <w:rPr>
          <w:rFonts w:eastAsia="Times New Roman"/>
          <w:sz w:val="24"/>
          <w:szCs w:val="24"/>
          <w:lang w:eastAsia="uk-UA"/>
        </w:rPr>
        <w:t>повторного</w:t>
      </w:r>
      <w:r w:rsidR="001B1A9D">
        <w:rPr>
          <w:rFonts w:eastAsia="Times New Roman"/>
          <w:sz w:val="24"/>
          <w:szCs w:val="24"/>
          <w:lang w:eastAsia="uk-UA"/>
        </w:rPr>
        <w:t xml:space="preserve"> базового </w:t>
      </w:r>
      <w:r w:rsidR="00892075" w:rsidRPr="00892075">
        <w:rPr>
          <w:sz w:val="24"/>
          <w:szCs w:val="24"/>
        </w:rPr>
        <w:t>лісовпорядкування лісів</w:t>
      </w:r>
      <w:r w:rsidR="00892075">
        <w:rPr>
          <w:b/>
          <w:sz w:val="28"/>
          <w:szCs w:val="28"/>
        </w:rPr>
        <w:t xml:space="preserve"> </w:t>
      </w:r>
      <w:bookmarkStart w:id="1" w:name="_Hlk127264388"/>
    </w:p>
    <w:p w:rsidR="007A0989" w:rsidRDefault="00B04F3B" w:rsidP="00876FA0">
      <w:pPr>
        <w:jc w:val="center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філії «Карпатський лісовий офіс»</w:t>
      </w:r>
      <w:r>
        <w:rPr>
          <w:rFonts w:eastAsia="Times New Roman"/>
          <w:sz w:val="24"/>
          <w:szCs w:val="24"/>
          <w:lang w:eastAsia="uk-UA"/>
        </w:rPr>
        <w:t xml:space="preserve"> д</w:t>
      </w:r>
      <w:r w:rsidR="00B553DF" w:rsidRPr="00876FA0">
        <w:rPr>
          <w:rFonts w:eastAsia="Times New Roman"/>
          <w:sz w:val="24"/>
          <w:szCs w:val="24"/>
          <w:lang w:eastAsia="uk-UA"/>
        </w:rPr>
        <w:t>ержавного спеціалізованого</w:t>
      </w:r>
    </w:p>
    <w:p w:rsidR="00B553DF" w:rsidRPr="00876FA0" w:rsidRDefault="00B553DF" w:rsidP="00876FA0">
      <w:pPr>
        <w:jc w:val="center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 господарського  підприємства «Ліси України»</w:t>
      </w:r>
    </w:p>
    <w:p w:rsidR="00B553DF" w:rsidRPr="00876FA0" w:rsidRDefault="00B553DF" w:rsidP="00876FA0">
      <w:pPr>
        <w:jc w:val="center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розташованих на території </w:t>
      </w:r>
      <w:r w:rsidR="003A64F2">
        <w:rPr>
          <w:rFonts w:eastAsia="Times New Roman"/>
          <w:sz w:val="24"/>
          <w:szCs w:val="24"/>
          <w:lang w:eastAsia="uk-UA"/>
        </w:rPr>
        <w:t>Івано-Франківської</w:t>
      </w:r>
      <w:r w:rsidRPr="00876FA0">
        <w:rPr>
          <w:rFonts w:eastAsia="Times New Roman"/>
          <w:sz w:val="24"/>
          <w:szCs w:val="24"/>
          <w:lang w:eastAsia="uk-UA"/>
        </w:rPr>
        <w:t xml:space="preserve"> області</w:t>
      </w:r>
    </w:p>
    <w:bookmarkEnd w:id="1"/>
    <w:p w:rsidR="00B553DF" w:rsidRPr="00876FA0" w:rsidRDefault="00B553DF" w:rsidP="00876FA0">
      <w:pPr>
        <w:spacing w:before="100" w:beforeAutospacing="1" w:after="100" w:afterAutospacing="1"/>
        <w:ind w:left="360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 « ___ » ______________ 2026 р.                                                                            м. </w:t>
      </w:r>
      <w:r w:rsidR="003A64F2">
        <w:rPr>
          <w:rFonts w:eastAsia="Times New Roman"/>
          <w:sz w:val="24"/>
          <w:szCs w:val="24"/>
          <w:lang w:eastAsia="uk-UA"/>
        </w:rPr>
        <w:t>Львів</w:t>
      </w:r>
      <w:r w:rsidRPr="00876FA0">
        <w:rPr>
          <w:rFonts w:eastAsia="Times New Roman"/>
          <w:sz w:val="24"/>
          <w:szCs w:val="24"/>
          <w:lang w:eastAsia="uk-UA"/>
        </w:rPr>
        <w:t xml:space="preserve">   </w:t>
      </w:r>
    </w:p>
    <w:p w:rsidR="00B553DF" w:rsidRPr="00876FA0" w:rsidRDefault="00B553DF" w:rsidP="00876FA0">
      <w:pPr>
        <w:spacing w:before="100" w:beforeAutospacing="1" w:after="100" w:afterAutospacing="1"/>
        <w:ind w:left="360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ПРИСУТНІ: список учасників наради додається.</w:t>
      </w:r>
    </w:p>
    <w:p w:rsidR="0000573E" w:rsidRPr="00876FA0" w:rsidRDefault="0000573E" w:rsidP="00876FA0">
      <w:pPr>
        <w:spacing w:before="100" w:beforeAutospacing="1" w:after="100" w:afterAutospacing="1"/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876FA0">
        <w:rPr>
          <w:rFonts w:eastAsia="Times New Roman"/>
          <w:b/>
          <w:bCs/>
          <w:sz w:val="24"/>
          <w:szCs w:val="24"/>
          <w:lang w:eastAsia="uk-UA"/>
        </w:rPr>
        <w:t>ПОРЯДОК ДЕННИЙ:</w:t>
      </w:r>
    </w:p>
    <w:p w:rsidR="00976EF7" w:rsidRPr="00876FA0" w:rsidRDefault="00920E87" w:rsidP="00976EF7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1. 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Готовність </w:t>
      </w:r>
      <w:r w:rsidR="00B04F3B" w:rsidRPr="00876FA0">
        <w:rPr>
          <w:rFonts w:eastAsia="Times New Roman"/>
          <w:sz w:val="24"/>
          <w:szCs w:val="24"/>
          <w:lang w:eastAsia="uk-UA"/>
        </w:rPr>
        <w:t xml:space="preserve">філії «Карпатський лісовий офіс» </w:t>
      </w:r>
      <w:r w:rsidR="00B04F3B">
        <w:rPr>
          <w:rFonts w:eastAsia="Times New Roman"/>
          <w:sz w:val="24"/>
          <w:szCs w:val="24"/>
          <w:lang w:eastAsia="uk-UA"/>
        </w:rPr>
        <w:t>д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ержавного спеціалізованого господарського підприємства «Ліси України» (далі – філія «Карпатський лісовий офіс» ДП «Ліси України») та </w:t>
      </w:r>
      <w:proofErr w:type="spellStart"/>
      <w:r w:rsidR="003A64F2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3A64F2">
        <w:rPr>
          <w:rFonts w:eastAsia="Times New Roman"/>
          <w:sz w:val="24"/>
          <w:szCs w:val="24"/>
          <w:lang w:eastAsia="uk-UA"/>
        </w:rPr>
        <w:t xml:space="preserve"> «Харківська державна лісовпорядна експедиція»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 (далі – </w:t>
      </w:r>
      <w:r w:rsidR="003A64F2">
        <w:rPr>
          <w:rFonts w:eastAsia="Times New Roman"/>
          <w:sz w:val="24"/>
          <w:szCs w:val="24"/>
          <w:lang w:eastAsia="uk-UA"/>
        </w:rPr>
        <w:t>«</w:t>
      </w:r>
      <w:proofErr w:type="spellStart"/>
      <w:r w:rsidR="003A64F2">
        <w:rPr>
          <w:rFonts w:eastAsia="Times New Roman"/>
          <w:sz w:val="24"/>
          <w:szCs w:val="24"/>
          <w:lang w:eastAsia="uk-UA"/>
        </w:rPr>
        <w:t>Харків</w:t>
      </w:r>
      <w:r w:rsidR="0000573E" w:rsidRPr="00876FA0">
        <w:rPr>
          <w:rFonts w:eastAsia="Times New Roman"/>
          <w:sz w:val="24"/>
          <w:szCs w:val="24"/>
          <w:lang w:eastAsia="uk-UA"/>
        </w:rPr>
        <w:t>держліспроект</w:t>
      </w:r>
      <w:proofErr w:type="spellEnd"/>
      <w:r w:rsidR="0000573E" w:rsidRPr="00876FA0">
        <w:rPr>
          <w:rFonts w:eastAsia="Times New Roman"/>
          <w:sz w:val="24"/>
          <w:szCs w:val="24"/>
          <w:lang w:eastAsia="uk-UA"/>
        </w:rPr>
        <w:t xml:space="preserve">») </w:t>
      </w:r>
      <w:r w:rsidR="00976EF7" w:rsidRPr="00876FA0">
        <w:rPr>
          <w:rFonts w:eastAsia="Times New Roman"/>
          <w:sz w:val="24"/>
          <w:szCs w:val="24"/>
          <w:lang w:eastAsia="uk-UA"/>
        </w:rPr>
        <w:t xml:space="preserve">до проведення лісовпорядних робіт з </w:t>
      </w:r>
      <w:r w:rsidR="00B04F3B">
        <w:rPr>
          <w:rFonts w:eastAsia="Times New Roman"/>
          <w:sz w:val="24"/>
          <w:szCs w:val="24"/>
          <w:lang w:eastAsia="uk-UA"/>
        </w:rPr>
        <w:t>повторного базового</w:t>
      </w:r>
      <w:r w:rsidR="00976EF7" w:rsidRPr="00876FA0">
        <w:rPr>
          <w:rFonts w:eastAsia="Times New Roman"/>
          <w:sz w:val="24"/>
          <w:szCs w:val="24"/>
          <w:lang w:eastAsia="uk-UA"/>
        </w:rPr>
        <w:t xml:space="preserve"> лісовпорядкування (далі – польові лісовпорядні роботи).</w:t>
      </w:r>
    </w:p>
    <w:p w:rsidR="0000573E" w:rsidRPr="00876FA0" w:rsidRDefault="00920E87" w:rsidP="00876FA0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2. </w:t>
      </w:r>
      <w:r w:rsidR="0000573E" w:rsidRPr="00876FA0">
        <w:rPr>
          <w:rFonts w:eastAsia="Times New Roman"/>
          <w:sz w:val="24"/>
          <w:szCs w:val="24"/>
          <w:lang w:eastAsia="uk-UA"/>
        </w:rPr>
        <w:t>Визначення порядку та особливостей проведення польових лісовпорядних робіт.</w:t>
      </w:r>
    </w:p>
    <w:p w:rsidR="0000573E" w:rsidRPr="00876FA0" w:rsidRDefault="0000573E" w:rsidP="00876FA0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b/>
          <w:bCs/>
          <w:sz w:val="24"/>
          <w:szCs w:val="24"/>
          <w:lang w:eastAsia="uk-UA"/>
        </w:rPr>
        <w:t>СЛУХАЛИ:</w:t>
      </w:r>
      <w:r w:rsidRPr="00876FA0">
        <w:rPr>
          <w:rFonts w:eastAsia="Times New Roman"/>
          <w:sz w:val="24"/>
          <w:szCs w:val="24"/>
          <w:lang w:eastAsia="uk-UA"/>
        </w:rPr>
        <w:t xml:space="preserve"> інформацію першого заступника начальника Західного міжрегіонального управління лісового та мисливського господарства Валерія АРМАНАША, </w:t>
      </w:r>
      <w:proofErr w:type="spellStart"/>
      <w:r w:rsidR="003A64F2">
        <w:rPr>
          <w:rFonts w:eastAsia="Times New Roman"/>
          <w:sz w:val="24"/>
          <w:szCs w:val="24"/>
          <w:lang w:eastAsia="uk-UA"/>
        </w:rPr>
        <w:t>т.в.о</w:t>
      </w:r>
      <w:proofErr w:type="spellEnd"/>
      <w:r w:rsidR="003A64F2">
        <w:rPr>
          <w:rFonts w:eastAsia="Times New Roman"/>
          <w:sz w:val="24"/>
          <w:szCs w:val="24"/>
          <w:lang w:eastAsia="uk-UA"/>
        </w:rPr>
        <w:t xml:space="preserve">. </w:t>
      </w:r>
      <w:r w:rsidRPr="00876FA0">
        <w:rPr>
          <w:rFonts w:eastAsia="Times New Roman"/>
          <w:sz w:val="24"/>
          <w:szCs w:val="24"/>
          <w:lang w:eastAsia="uk-UA"/>
        </w:rPr>
        <w:t xml:space="preserve">начальника </w:t>
      </w:r>
      <w:proofErr w:type="spellStart"/>
      <w:r w:rsidR="003A64F2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3A64F2">
        <w:rPr>
          <w:rFonts w:eastAsia="Times New Roman"/>
          <w:sz w:val="24"/>
          <w:szCs w:val="24"/>
          <w:lang w:eastAsia="uk-UA"/>
        </w:rPr>
        <w:t xml:space="preserve"> «Харківська державна лісовпорядна експедиція»</w:t>
      </w:r>
      <w:r w:rsidRPr="00876FA0">
        <w:rPr>
          <w:rFonts w:eastAsia="Times New Roman"/>
          <w:sz w:val="24"/>
          <w:szCs w:val="24"/>
          <w:lang w:eastAsia="uk-UA"/>
        </w:rPr>
        <w:t xml:space="preserve"> Володимира </w:t>
      </w:r>
      <w:r w:rsidR="003A64F2">
        <w:rPr>
          <w:rFonts w:eastAsia="Times New Roman"/>
          <w:sz w:val="24"/>
          <w:szCs w:val="24"/>
          <w:lang w:eastAsia="uk-UA"/>
        </w:rPr>
        <w:t>РОМАНЮКА</w:t>
      </w:r>
      <w:r w:rsidRPr="00876FA0">
        <w:rPr>
          <w:rFonts w:eastAsia="Times New Roman"/>
          <w:sz w:val="24"/>
          <w:szCs w:val="24"/>
          <w:lang w:eastAsia="uk-UA"/>
        </w:rPr>
        <w:t>, виступи представників філії «Карпатський лісовий офіс» ДП «Ліси України» та інших учасників наради.</w:t>
      </w:r>
    </w:p>
    <w:p w:rsidR="0000573E" w:rsidRPr="00876FA0" w:rsidRDefault="0000573E" w:rsidP="00876FA0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Заслухавши і обговоривши доповіді та виступи, перша лісовпорядна нарада вирішила:</w:t>
      </w:r>
    </w:p>
    <w:p w:rsidR="0000573E" w:rsidRPr="00876FA0" w:rsidRDefault="0000573E" w:rsidP="00876FA0">
      <w:pPr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876FA0">
        <w:rPr>
          <w:rFonts w:eastAsia="Times New Roman"/>
          <w:b/>
          <w:bCs/>
          <w:sz w:val="24"/>
          <w:szCs w:val="24"/>
          <w:lang w:eastAsia="uk-UA"/>
        </w:rPr>
        <w:t>1. Констатувати</w:t>
      </w:r>
    </w:p>
    <w:p w:rsidR="0000573E" w:rsidRPr="00876FA0" w:rsidRDefault="0000573E" w:rsidP="00876FA0">
      <w:pPr>
        <w:ind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1.1. Необхідність проведення </w:t>
      </w:r>
      <w:r w:rsidR="00293126">
        <w:rPr>
          <w:rFonts w:eastAsia="Times New Roman"/>
          <w:sz w:val="24"/>
          <w:szCs w:val="24"/>
          <w:lang w:eastAsia="uk-UA"/>
        </w:rPr>
        <w:t>повторного базового</w:t>
      </w:r>
      <w:r w:rsidRPr="00876FA0">
        <w:rPr>
          <w:rFonts w:eastAsia="Times New Roman"/>
          <w:sz w:val="24"/>
          <w:szCs w:val="24"/>
          <w:lang w:eastAsia="uk-UA"/>
        </w:rPr>
        <w:t xml:space="preserve"> лісовпорядкування зумовлена змінами у лісовому </w:t>
      </w:r>
      <w:r w:rsidR="004C1C8B" w:rsidRPr="00876FA0">
        <w:rPr>
          <w:rFonts w:eastAsia="Times New Roman"/>
          <w:sz w:val="24"/>
          <w:szCs w:val="24"/>
          <w:lang w:eastAsia="uk-UA"/>
        </w:rPr>
        <w:t>фонді</w:t>
      </w:r>
      <w:r w:rsidR="008703BC">
        <w:rPr>
          <w:rFonts w:eastAsia="Times New Roman"/>
          <w:sz w:val="24"/>
          <w:szCs w:val="24"/>
          <w:lang w:eastAsia="uk-UA"/>
        </w:rPr>
        <w:t xml:space="preserve"> </w:t>
      </w:r>
      <w:r w:rsidR="008703BC" w:rsidRPr="00876FA0">
        <w:rPr>
          <w:rFonts w:eastAsia="Times New Roman"/>
          <w:sz w:val="24"/>
          <w:szCs w:val="24"/>
          <w:lang w:eastAsia="uk-UA"/>
        </w:rPr>
        <w:t>внаслідок</w:t>
      </w:r>
      <w:r w:rsidR="008703BC">
        <w:rPr>
          <w:rFonts w:eastAsia="Times New Roman"/>
          <w:sz w:val="24"/>
          <w:szCs w:val="24"/>
          <w:lang w:eastAsia="uk-UA"/>
        </w:rPr>
        <w:t xml:space="preserve"> </w:t>
      </w:r>
      <w:r w:rsidR="008703BC" w:rsidRPr="005C2882">
        <w:rPr>
          <w:rFonts w:eastAsia="Times New Roman"/>
          <w:sz w:val="24"/>
          <w:szCs w:val="24"/>
          <w:lang w:eastAsia="uk-UA"/>
        </w:rPr>
        <w:t>виконан</w:t>
      </w:r>
      <w:r w:rsidR="008703BC">
        <w:rPr>
          <w:rFonts w:eastAsia="Times New Roman"/>
          <w:sz w:val="24"/>
          <w:szCs w:val="24"/>
          <w:lang w:eastAsia="uk-UA"/>
        </w:rPr>
        <w:t>их</w:t>
      </w:r>
      <w:r w:rsidR="008703BC" w:rsidRPr="00876FA0">
        <w:rPr>
          <w:rFonts w:eastAsia="Times New Roman"/>
          <w:sz w:val="24"/>
          <w:szCs w:val="24"/>
          <w:lang w:eastAsia="uk-UA"/>
        </w:rPr>
        <w:t xml:space="preserve"> лісогосподарських заходів</w:t>
      </w:r>
      <w:r w:rsidRPr="00876FA0">
        <w:rPr>
          <w:rFonts w:eastAsia="Times New Roman"/>
          <w:sz w:val="24"/>
          <w:szCs w:val="24"/>
          <w:lang w:eastAsia="uk-UA"/>
        </w:rPr>
        <w:t>, оновленням нормативно-правових акті</w:t>
      </w:r>
      <w:r w:rsidR="00293126">
        <w:rPr>
          <w:rFonts w:eastAsia="Times New Roman"/>
          <w:sz w:val="24"/>
          <w:szCs w:val="24"/>
          <w:lang w:eastAsia="uk-UA"/>
        </w:rPr>
        <w:t>в у сфері лісового господарства та завершенням ревізійного періоду.</w:t>
      </w:r>
    </w:p>
    <w:p w:rsidR="0000573E" w:rsidRPr="00876FA0" w:rsidRDefault="0000573E" w:rsidP="00876FA0">
      <w:pPr>
        <w:ind w:firstLine="567"/>
        <w:jc w:val="both"/>
        <w:rPr>
          <w:rFonts w:eastAsia="Times New Roman"/>
          <w:b/>
          <w:bCs/>
          <w:sz w:val="24"/>
          <w:szCs w:val="24"/>
          <w:lang w:eastAsia="uk-UA"/>
        </w:rPr>
      </w:pPr>
      <w:r w:rsidRPr="00876FA0">
        <w:rPr>
          <w:rFonts w:eastAsia="Times New Roman"/>
          <w:b/>
          <w:bCs/>
          <w:sz w:val="24"/>
          <w:szCs w:val="24"/>
          <w:lang w:eastAsia="uk-UA"/>
        </w:rPr>
        <w:t>2. Ухвалити</w:t>
      </w:r>
    </w:p>
    <w:p w:rsidR="000A0D9F" w:rsidRDefault="00C11809" w:rsidP="00876FA0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1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. </w:t>
      </w:r>
      <w:r w:rsidR="00293126">
        <w:rPr>
          <w:rFonts w:eastAsia="Times New Roman"/>
          <w:sz w:val="24"/>
          <w:szCs w:val="24"/>
          <w:lang w:eastAsia="uk-UA"/>
        </w:rPr>
        <w:t>Провести у 2026 році підготовчі та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 польові лісовпорядні роботи спеціалістами </w:t>
      </w:r>
      <w:proofErr w:type="spellStart"/>
      <w:r w:rsidR="000A0D9F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0A0D9F">
        <w:rPr>
          <w:rFonts w:eastAsia="Times New Roman"/>
          <w:sz w:val="24"/>
          <w:szCs w:val="24"/>
          <w:lang w:eastAsia="uk-UA"/>
        </w:rPr>
        <w:t xml:space="preserve"> «Харківська державна лісовпорядна експедиція»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 у філії «Карпатський лісовий офіс» </w:t>
      </w:r>
      <w:proofErr w:type="spellStart"/>
      <w:r w:rsidR="0000573E" w:rsidRPr="00876FA0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00573E" w:rsidRPr="00876FA0">
        <w:rPr>
          <w:rFonts w:eastAsia="Times New Roman"/>
          <w:sz w:val="24"/>
          <w:szCs w:val="24"/>
          <w:lang w:eastAsia="uk-UA"/>
        </w:rPr>
        <w:t xml:space="preserve"> «Ліси України» </w:t>
      </w:r>
      <w:r w:rsidR="00293126">
        <w:rPr>
          <w:sz w:val="28"/>
          <w:szCs w:val="28"/>
        </w:rPr>
        <w:t xml:space="preserve">на площі </w:t>
      </w:r>
      <w:r w:rsidR="008427E8">
        <w:rPr>
          <w:sz w:val="28"/>
          <w:szCs w:val="28"/>
        </w:rPr>
        <w:t>16,56</w:t>
      </w:r>
      <w:r w:rsidR="00293126">
        <w:rPr>
          <w:sz w:val="28"/>
          <w:szCs w:val="28"/>
        </w:rPr>
        <w:t xml:space="preserve"> тис. га за 1 розрядом лісовпорядкування в наступних </w:t>
      </w:r>
      <w:proofErr w:type="spellStart"/>
      <w:r w:rsidR="00495D6E">
        <w:rPr>
          <w:sz w:val="28"/>
          <w:szCs w:val="28"/>
        </w:rPr>
        <w:t>надлісництвах</w:t>
      </w:r>
      <w:proofErr w:type="spellEnd"/>
      <w:r w:rsidR="000A0D9F">
        <w:rPr>
          <w:rFonts w:eastAsia="Times New Roman"/>
          <w:sz w:val="24"/>
          <w:szCs w:val="24"/>
          <w:lang w:eastAsia="uk-UA"/>
        </w:rPr>
        <w:t>: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461"/>
        <w:gridCol w:w="1583"/>
      </w:tblGrid>
      <w:tr w:rsidR="000A0D9F" w:rsidRPr="00876FA0" w:rsidTr="000A0D9F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A0D9F" w:rsidRPr="00876FA0" w:rsidRDefault="000A0D9F" w:rsidP="003174CC">
            <w:pPr>
              <w:pStyle w:val="aa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525" w:type="dxa"/>
            <w:tcBorders>
              <w:bottom w:val="double" w:sz="4" w:space="0" w:color="auto"/>
            </w:tcBorders>
            <w:vAlign w:val="center"/>
          </w:tcPr>
          <w:p w:rsidR="000A0D9F" w:rsidRPr="00876FA0" w:rsidRDefault="000A0D9F" w:rsidP="003174CC">
            <w:pPr>
              <w:pStyle w:val="aa"/>
              <w:ind w:firstLine="0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Назва структурного підрозділу</w:t>
            </w:r>
          </w:p>
        </w:tc>
        <w:tc>
          <w:tcPr>
            <w:tcW w:w="1519" w:type="dxa"/>
            <w:tcBorders>
              <w:bottom w:val="double" w:sz="4" w:space="0" w:color="auto"/>
            </w:tcBorders>
            <w:vAlign w:val="center"/>
          </w:tcPr>
          <w:p w:rsidR="000A0D9F" w:rsidRPr="00876FA0" w:rsidRDefault="000A0D9F" w:rsidP="003174CC">
            <w:pPr>
              <w:pStyle w:val="aa"/>
              <w:ind w:firstLine="0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Площа, га</w:t>
            </w:r>
          </w:p>
        </w:tc>
      </w:tr>
      <w:tr w:rsidR="000A0D9F" w:rsidRPr="00876FA0" w:rsidTr="003174CC">
        <w:tc>
          <w:tcPr>
            <w:tcW w:w="9753" w:type="dxa"/>
            <w:gridSpan w:val="3"/>
            <w:tcBorders>
              <w:top w:val="double" w:sz="4" w:space="0" w:color="auto"/>
            </w:tcBorders>
          </w:tcPr>
          <w:p w:rsidR="000A0D9F" w:rsidRPr="00876FA0" w:rsidRDefault="000A0D9F" w:rsidP="0076313D">
            <w:pPr>
              <w:pStyle w:val="aa"/>
              <w:ind w:right="227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ДП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«Харківська державна лісовпорядна експедиція»</w:t>
            </w:r>
          </w:p>
        </w:tc>
      </w:tr>
      <w:tr w:rsidR="000A0D9F" w:rsidRPr="00876FA0" w:rsidTr="000A0D9F">
        <w:tc>
          <w:tcPr>
            <w:tcW w:w="709" w:type="dxa"/>
            <w:tcBorders>
              <w:top w:val="single" w:sz="4" w:space="0" w:color="auto"/>
            </w:tcBorders>
          </w:tcPr>
          <w:p w:rsidR="000A0D9F" w:rsidRPr="00876FA0" w:rsidRDefault="000A0D9F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25" w:type="dxa"/>
            <w:tcBorders>
              <w:top w:val="single" w:sz="4" w:space="0" w:color="auto"/>
            </w:tcBorders>
          </w:tcPr>
          <w:p w:rsidR="000A0D9F" w:rsidRPr="00876FA0" w:rsidRDefault="000A0D9F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Івано-Франківське</w:t>
            </w:r>
            <w:r w:rsidRPr="00876FA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76FA0">
              <w:rPr>
                <w:sz w:val="24"/>
                <w:szCs w:val="24"/>
              </w:rPr>
              <w:t>надлісництво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0A0D9F" w:rsidRPr="000A0D9F" w:rsidRDefault="00293126" w:rsidP="003174CC">
            <w:pPr>
              <w:pStyle w:val="aa"/>
              <w:ind w:right="22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19,2462</w:t>
            </w:r>
          </w:p>
        </w:tc>
      </w:tr>
      <w:tr w:rsidR="000A0D9F" w:rsidRPr="00876FA0" w:rsidTr="000A0D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9F" w:rsidRPr="00876FA0" w:rsidRDefault="00293126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9F" w:rsidRPr="00876FA0" w:rsidRDefault="000A0D9F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Коломийське </w:t>
            </w:r>
            <w:proofErr w:type="spellStart"/>
            <w:r>
              <w:rPr>
                <w:sz w:val="24"/>
                <w:szCs w:val="24"/>
              </w:rPr>
              <w:t>надлісництво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9F" w:rsidRPr="000A0D9F" w:rsidRDefault="00293126" w:rsidP="003174CC">
            <w:pPr>
              <w:pStyle w:val="aa"/>
              <w:ind w:right="22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16544,4</w:t>
            </w:r>
          </w:p>
        </w:tc>
      </w:tr>
      <w:tr w:rsidR="000A0D9F" w:rsidRPr="00876FA0" w:rsidTr="000A0D9F">
        <w:tc>
          <w:tcPr>
            <w:tcW w:w="709" w:type="dxa"/>
          </w:tcPr>
          <w:p w:rsidR="000A0D9F" w:rsidRPr="00876FA0" w:rsidRDefault="000A0D9F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 xml:space="preserve">Разом </w:t>
            </w:r>
          </w:p>
        </w:tc>
        <w:tc>
          <w:tcPr>
            <w:tcW w:w="7525" w:type="dxa"/>
          </w:tcPr>
          <w:p w:rsidR="000A0D9F" w:rsidRPr="00876FA0" w:rsidRDefault="000A0D9F" w:rsidP="003174CC">
            <w:pPr>
              <w:pStyle w:val="aa"/>
              <w:ind w:left="-57" w:right="-5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0A0D9F" w:rsidRPr="000A0D9F" w:rsidRDefault="00913ABF" w:rsidP="003174CC">
            <w:pPr>
              <w:pStyle w:val="aa"/>
              <w:ind w:right="22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293126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 w:rsidR="00293126">
              <w:rPr>
                <w:noProof/>
                <w:sz w:val="24"/>
                <w:szCs w:val="24"/>
              </w:rPr>
              <w:t>16563,6462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0A0D9F" w:rsidRDefault="000A0D9F" w:rsidP="00876FA0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</w:p>
    <w:p w:rsidR="0000573E" w:rsidRDefault="00C11809" w:rsidP="00876FA0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2</w:t>
      </w:r>
      <w:r w:rsidR="00B2284B">
        <w:rPr>
          <w:rFonts w:eastAsia="Times New Roman"/>
          <w:sz w:val="24"/>
          <w:szCs w:val="24"/>
          <w:lang w:eastAsia="uk-UA"/>
        </w:rPr>
        <w:t>.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 Під час виконання лісовпорядних робіт керуватися Лісовим кодексом України, Законом України «Про охорону навколишнього природного середовища», Порядком здійснення лісовпорядкування</w:t>
      </w:r>
      <w:r w:rsidR="00A55973">
        <w:rPr>
          <w:rFonts w:eastAsia="Times New Roman"/>
          <w:sz w:val="24"/>
          <w:szCs w:val="24"/>
          <w:lang w:eastAsia="uk-UA"/>
        </w:rPr>
        <w:t xml:space="preserve"> </w:t>
      </w:r>
      <w:r w:rsidR="00A55973">
        <w:rPr>
          <w:sz w:val="24"/>
        </w:rPr>
        <w:t>(постанова КМУ від 07.02.2023 р. №112)</w:t>
      </w:r>
      <w:r w:rsidR="0000573E" w:rsidRPr="00876FA0">
        <w:rPr>
          <w:rFonts w:eastAsia="Times New Roman"/>
          <w:sz w:val="24"/>
          <w:szCs w:val="24"/>
          <w:lang w:eastAsia="uk-UA"/>
        </w:rPr>
        <w:t xml:space="preserve">, </w:t>
      </w:r>
      <w:r w:rsidR="009B776E" w:rsidRPr="00876FA0">
        <w:rPr>
          <w:rFonts w:eastAsia="Times New Roman"/>
          <w:sz w:val="24"/>
          <w:szCs w:val="24"/>
          <w:lang w:eastAsia="uk-UA"/>
        </w:rPr>
        <w:t>постановою Кабінету Міністрів України від 23.04.2024 № 454 «Деякі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р. № 724»</w:t>
      </w:r>
      <w:r w:rsidR="00245DEC" w:rsidRPr="00876FA0">
        <w:rPr>
          <w:rFonts w:eastAsia="Times New Roman"/>
          <w:sz w:val="24"/>
          <w:szCs w:val="24"/>
          <w:lang w:eastAsia="uk-UA"/>
        </w:rPr>
        <w:t xml:space="preserve">, </w:t>
      </w:r>
      <w:r w:rsidR="00137CCA">
        <w:rPr>
          <w:rFonts w:eastAsia="Times New Roman"/>
          <w:sz w:val="24"/>
          <w:szCs w:val="24"/>
          <w:lang w:eastAsia="uk-UA"/>
        </w:rPr>
        <w:t>Типами</w:t>
      </w:r>
      <w:r w:rsidR="00846B17" w:rsidRPr="00876FA0">
        <w:rPr>
          <w:rFonts w:eastAsia="Times New Roman"/>
          <w:sz w:val="24"/>
          <w:szCs w:val="24"/>
          <w:lang w:eastAsia="uk-UA"/>
        </w:rPr>
        <w:t xml:space="preserve"> лісу Українських Карпат згідно </w:t>
      </w:r>
      <w:r w:rsidR="00137CCA">
        <w:rPr>
          <w:rFonts w:eastAsia="Times New Roman"/>
          <w:sz w:val="24"/>
          <w:szCs w:val="24"/>
          <w:lang w:eastAsia="uk-UA"/>
        </w:rPr>
        <w:t>з Методичними</w:t>
      </w:r>
      <w:r w:rsidR="00846B17" w:rsidRPr="00876FA0">
        <w:rPr>
          <w:rFonts w:eastAsia="Times New Roman"/>
          <w:sz w:val="24"/>
          <w:szCs w:val="24"/>
          <w:lang w:eastAsia="uk-UA"/>
        </w:rPr>
        <w:t xml:space="preserve"> рек</w:t>
      </w:r>
      <w:r w:rsidR="00137CCA">
        <w:rPr>
          <w:rFonts w:eastAsia="Times New Roman"/>
          <w:sz w:val="24"/>
          <w:szCs w:val="24"/>
          <w:lang w:eastAsia="uk-UA"/>
        </w:rPr>
        <w:t>омендаціями</w:t>
      </w:r>
      <w:r w:rsidR="00846B17" w:rsidRPr="00876FA0">
        <w:rPr>
          <w:rFonts w:eastAsia="Times New Roman"/>
          <w:sz w:val="24"/>
          <w:szCs w:val="24"/>
          <w:lang w:eastAsia="uk-UA"/>
        </w:rPr>
        <w:t xml:space="preserve"> «Класифікація лісових формацій України, узгодж</w:t>
      </w:r>
      <w:r w:rsidR="00137CCA">
        <w:rPr>
          <w:rFonts w:eastAsia="Times New Roman"/>
          <w:sz w:val="24"/>
          <w:szCs w:val="24"/>
          <w:lang w:eastAsia="uk-UA"/>
        </w:rPr>
        <w:t xml:space="preserve">ена з європейською», розробленими </w:t>
      </w:r>
      <w:proofErr w:type="spellStart"/>
      <w:r w:rsidR="00137CCA">
        <w:rPr>
          <w:rFonts w:eastAsia="Times New Roman"/>
          <w:sz w:val="24"/>
          <w:szCs w:val="24"/>
          <w:lang w:eastAsia="uk-UA"/>
        </w:rPr>
        <w:t>УкрНДІЛГА</w:t>
      </w:r>
      <w:proofErr w:type="spellEnd"/>
      <w:r w:rsidR="00137CCA">
        <w:rPr>
          <w:rFonts w:eastAsia="Times New Roman"/>
          <w:sz w:val="24"/>
          <w:szCs w:val="24"/>
          <w:lang w:eastAsia="uk-UA"/>
        </w:rPr>
        <w:t xml:space="preserve"> і схваленими</w:t>
      </w:r>
      <w:r w:rsidR="00846B17" w:rsidRPr="00876FA0">
        <w:rPr>
          <w:rFonts w:eastAsia="Times New Roman"/>
          <w:sz w:val="24"/>
          <w:szCs w:val="24"/>
          <w:lang w:eastAsia="uk-UA"/>
        </w:rPr>
        <w:t xml:space="preserve"> науково-технічною радою </w:t>
      </w:r>
      <w:proofErr w:type="spellStart"/>
      <w:r w:rsidR="00846B17" w:rsidRPr="00876FA0">
        <w:rPr>
          <w:rFonts w:eastAsia="Times New Roman"/>
          <w:sz w:val="24"/>
          <w:szCs w:val="24"/>
          <w:lang w:eastAsia="uk-UA"/>
        </w:rPr>
        <w:t>Держлісагентства</w:t>
      </w:r>
      <w:proofErr w:type="spellEnd"/>
      <w:r w:rsidR="00846B17" w:rsidRPr="00876FA0">
        <w:rPr>
          <w:rFonts w:eastAsia="Times New Roman"/>
          <w:sz w:val="24"/>
          <w:szCs w:val="24"/>
          <w:lang w:eastAsia="uk-UA"/>
        </w:rPr>
        <w:t xml:space="preserve"> (протокол № 23 від 20 грудня 2022р.), </w:t>
      </w:r>
      <w:r w:rsidR="0000573E" w:rsidRPr="00876FA0">
        <w:rPr>
          <w:rFonts w:eastAsia="Times New Roman"/>
          <w:sz w:val="24"/>
          <w:szCs w:val="24"/>
          <w:lang w:eastAsia="uk-UA"/>
        </w:rPr>
        <w:t>іншими актами законодавства та цим протоколом.</w:t>
      </w:r>
    </w:p>
    <w:p w:rsidR="00C11809" w:rsidRPr="00327EEA" w:rsidRDefault="00C11809" w:rsidP="00C11809">
      <w:pPr>
        <w:pStyle w:val="aa"/>
        <w:ind w:firstLine="709"/>
        <w:jc w:val="both"/>
        <w:rPr>
          <w:sz w:val="24"/>
        </w:rPr>
      </w:pPr>
      <w:r w:rsidRPr="00327EEA">
        <w:rPr>
          <w:sz w:val="24"/>
        </w:rPr>
        <w:t>3. Підготовчі роботи виконати в процесі проведення польових лісовпорядних робіт.</w:t>
      </w:r>
    </w:p>
    <w:p w:rsidR="00A55973" w:rsidRDefault="00C11809" w:rsidP="00B2284B">
      <w:pPr>
        <w:pStyle w:val="aa"/>
        <w:tabs>
          <w:tab w:val="num" w:pos="0"/>
        </w:tabs>
        <w:ind w:firstLine="709"/>
        <w:jc w:val="both"/>
        <w:rPr>
          <w:sz w:val="24"/>
          <w:szCs w:val="24"/>
          <w:lang w:eastAsia="uk-UA"/>
        </w:rPr>
      </w:pPr>
      <w:r>
        <w:rPr>
          <w:sz w:val="24"/>
        </w:rPr>
        <w:t>4</w:t>
      </w:r>
      <w:r w:rsidRPr="00936344">
        <w:rPr>
          <w:sz w:val="24"/>
        </w:rPr>
        <w:t xml:space="preserve">. </w:t>
      </w:r>
      <w:r w:rsidRPr="00DB0FE0">
        <w:rPr>
          <w:sz w:val="24"/>
        </w:rPr>
        <w:t xml:space="preserve">Межі </w:t>
      </w:r>
      <w:r>
        <w:rPr>
          <w:sz w:val="24"/>
        </w:rPr>
        <w:t>лісових ділянок та їх площу прийняти відповідно</w:t>
      </w:r>
      <w:r w:rsidRPr="00DB0FE0">
        <w:rPr>
          <w:sz w:val="24"/>
        </w:rPr>
        <w:t xml:space="preserve"> до прав</w:t>
      </w:r>
      <w:r>
        <w:rPr>
          <w:sz w:val="24"/>
        </w:rPr>
        <w:t>овстановлюючих</w:t>
      </w:r>
      <w:r w:rsidRPr="00DB0FE0">
        <w:rPr>
          <w:sz w:val="24"/>
        </w:rPr>
        <w:t xml:space="preserve"> документів на постійне користування земельни</w:t>
      </w:r>
      <w:r>
        <w:rPr>
          <w:sz w:val="24"/>
        </w:rPr>
        <w:t>ми ділянками, а при їх відсутні – </w:t>
      </w:r>
      <w:r w:rsidRPr="00DB0FE0">
        <w:rPr>
          <w:sz w:val="24"/>
        </w:rPr>
        <w:t xml:space="preserve">за узгодженими даними </w:t>
      </w:r>
      <w:r w:rsidR="00434EEB">
        <w:rPr>
          <w:sz w:val="24"/>
        </w:rPr>
        <w:t>Головного управління</w:t>
      </w:r>
      <w:r w:rsidRPr="00DB0FE0">
        <w:rPr>
          <w:sz w:val="24"/>
        </w:rPr>
        <w:t xml:space="preserve"> </w:t>
      </w:r>
      <w:proofErr w:type="spellStart"/>
      <w:r w:rsidRPr="00DB0FE0">
        <w:rPr>
          <w:sz w:val="24"/>
        </w:rPr>
        <w:t>Держгеокадастру</w:t>
      </w:r>
      <w:proofErr w:type="spellEnd"/>
      <w:r w:rsidRPr="00DB0FE0">
        <w:rPr>
          <w:sz w:val="24"/>
        </w:rPr>
        <w:t xml:space="preserve"> в </w:t>
      </w:r>
      <w:r w:rsidR="00434EEB">
        <w:rPr>
          <w:sz w:val="24"/>
        </w:rPr>
        <w:t>Івано-Франківській області</w:t>
      </w:r>
      <w:r w:rsidRPr="00DB0FE0">
        <w:rPr>
          <w:sz w:val="24"/>
        </w:rPr>
        <w:t>.</w:t>
      </w:r>
      <w:r>
        <w:rPr>
          <w:sz w:val="24"/>
        </w:rPr>
        <w:t xml:space="preserve"> </w:t>
      </w:r>
    </w:p>
    <w:p w:rsidR="00B2284B" w:rsidRPr="00327EEA" w:rsidRDefault="00B2284B" w:rsidP="00B2284B">
      <w:pPr>
        <w:pStyle w:val="aa"/>
        <w:ind w:firstLine="709"/>
        <w:jc w:val="both"/>
        <w:rPr>
          <w:sz w:val="24"/>
        </w:rPr>
      </w:pPr>
      <w:r>
        <w:rPr>
          <w:sz w:val="24"/>
        </w:rPr>
        <w:t>5</w:t>
      </w:r>
      <w:r w:rsidRPr="00327EEA">
        <w:rPr>
          <w:sz w:val="24"/>
        </w:rPr>
        <w:t>. Геодезичною основою для складання планово-картографічних матеріалів прийняти:</w:t>
      </w:r>
    </w:p>
    <w:p w:rsidR="00B2284B" w:rsidRDefault="00B2284B" w:rsidP="00B2284B">
      <w:pPr>
        <w:pStyle w:val="aa"/>
        <w:ind w:firstLine="709"/>
        <w:jc w:val="both"/>
        <w:rPr>
          <w:sz w:val="24"/>
        </w:rPr>
      </w:pPr>
      <w:r w:rsidRPr="008A0157">
        <w:rPr>
          <w:sz w:val="24"/>
        </w:rPr>
        <w:t>-</w:t>
      </w:r>
      <w:r>
        <w:rPr>
          <w:sz w:val="24"/>
        </w:rPr>
        <w:t xml:space="preserve"> правовстановлюючі документи на постійне користування земельними ділянками;</w:t>
      </w:r>
    </w:p>
    <w:p w:rsidR="00B2284B" w:rsidRPr="008A0157" w:rsidRDefault="00B2284B" w:rsidP="00B2284B">
      <w:pPr>
        <w:pStyle w:val="aa"/>
        <w:ind w:firstLine="709"/>
        <w:jc w:val="both"/>
        <w:rPr>
          <w:sz w:val="24"/>
        </w:rPr>
      </w:pPr>
      <w:r>
        <w:rPr>
          <w:sz w:val="24"/>
        </w:rPr>
        <w:t>- затверджену технічну документацію</w:t>
      </w:r>
      <w:r w:rsidRPr="008A0157">
        <w:rPr>
          <w:sz w:val="24"/>
        </w:rPr>
        <w:t>;</w:t>
      </w:r>
    </w:p>
    <w:p w:rsidR="00B2284B" w:rsidRDefault="00B2284B" w:rsidP="00B2284B">
      <w:pPr>
        <w:pStyle w:val="aa"/>
        <w:ind w:firstLine="709"/>
        <w:jc w:val="both"/>
        <w:rPr>
          <w:sz w:val="24"/>
        </w:rPr>
      </w:pPr>
      <w:r w:rsidRPr="008A0157">
        <w:rPr>
          <w:sz w:val="24"/>
        </w:rPr>
        <w:t>-</w:t>
      </w:r>
      <w:r>
        <w:rPr>
          <w:sz w:val="24"/>
        </w:rPr>
        <w:t xml:space="preserve"> </w:t>
      </w:r>
      <w:r w:rsidRPr="008A0157">
        <w:rPr>
          <w:sz w:val="24"/>
        </w:rPr>
        <w:t>планшети</w:t>
      </w:r>
      <w:r>
        <w:rPr>
          <w:sz w:val="24"/>
        </w:rPr>
        <w:t xml:space="preserve"> попереднього лісовпорядкування</w:t>
      </w:r>
      <w:r w:rsidRPr="008A0157">
        <w:rPr>
          <w:sz w:val="24"/>
        </w:rPr>
        <w:t>;</w:t>
      </w:r>
    </w:p>
    <w:p w:rsidR="00B2284B" w:rsidRPr="00B2284B" w:rsidRDefault="00B2284B" w:rsidP="00B2284B">
      <w:pPr>
        <w:tabs>
          <w:tab w:val="num" w:pos="1080"/>
        </w:tabs>
        <w:ind w:left="360"/>
        <w:jc w:val="both"/>
        <w:rPr>
          <w:sz w:val="24"/>
          <w:szCs w:val="24"/>
        </w:rPr>
      </w:pPr>
      <w:r>
        <w:rPr>
          <w:sz w:val="24"/>
        </w:rPr>
        <w:t xml:space="preserve">      - </w:t>
      </w:r>
      <w:r>
        <w:rPr>
          <w:sz w:val="24"/>
          <w:szCs w:val="24"/>
        </w:rPr>
        <w:t>ортофотоплани зйомки 2025-2026</w:t>
      </w:r>
      <w:r w:rsidRPr="00B2284B">
        <w:rPr>
          <w:sz w:val="24"/>
          <w:szCs w:val="24"/>
        </w:rPr>
        <w:t xml:space="preserve"> рр. </w:t>
      </w:r>
      <w:r>
        <w:rPr>
          <w:sz w:val="24"/>
          <w:szCs w:val="24"/>
        </w:rPr>
        <w:t xml:space="preserve">(як допоміжний </w:t>
      </w:r>
      <w:r w:rsidRPr="00B2284B">
        <w:rPr>
          <w:sz w:val="24"/>
          <w:szCs w:val="24"/>
        </w:rPr>
        <w:t>матеріал);</w:t>
      </w:r>
    </w:p>
    <w:p w:rsidR="00B2284B" w:rsidRPr="00B2284B" w:rsidRDefault="00B2284B" w:rsidP="00B2284B">
      <w:pPr>
        <w:ind w:firstLine="709"/>
        <w:jc w:val="both"/>
        <w:rPr>
          <w:sz w:val="24"/>
          <w:szCs w:val="24"/>
        </w:rPr>
      </w:pPr>
      <w:r w:rsidRPr="00B2284B">
        <w:rPr>
          <w:sz w:val="24"/>
          <w:szCs w:val="24"/>
        </w:rPr>
        <w:t xml:space="preserve">6. Площу виділів, розташованих в межах земельних ділянок, на які оформлені речові права, прийняти згідно з правовстановлюючими документами, а межі та площу земельних ділянок, на які не оформлені речові права прийняти відповідно до матеріалів попереднього лісовпорядкування. </w:t>
      </w:r>
    </w:p>
    <w:p w:rsidR="00C82600" w:rsidRPr="00C82600" w:rsidRDefault="00C82600" w:rsidP="00C82600">
      <w:pPr>
        <w:ind w:firstLine="709"/>
        <w:jc w:val="both"/>
        <w:rPr>
          <w:sz w:val="24"/>
          <w:szCs w:val="24"/>
        </w:rPr>
      </w:pPr>
      <w:r w:rsidRPr="00C82600">
        <w:rPr>
          <w:sz w:val="24"/>
          <w:szCs w:val="24"/>
        </w:rPr>
        <w:t xml:space="preserve">7. Переведення земельних лісових ділянок до нелісових земель здійснювати з урахуванням вимог, визначених статтею 59 Лісового кодексу України. </w:t>
      </w:r>
    </w:p>
    <w:p w:rsidR="007319F3" w:rsidRDefault="006C343D" w:rsidP="007319F3">
      <w:pPr>
        <w:pStyle w:val="aa"/>
        <w:ind w:firstLine="709"/>
        <w:jc w:val="both"/>
        <w:rPr>
          <w:color w:val="000000"/>
          <w:sz w:val="24"/>
        </w:rPr>
      </w:pPr>
      <w:r>
        <w:rPr>
          <w:sz w:val="24"/>
        </w:rPr>
        <w:t>8</w:t>
      </w:r>
      <w:r w:rsidRPr="00327EEA">
        <w:rPr>
          <w:sz w:val="24"/>
        </w:rPr>
        <w:t xml:space="preserve">. </w:t>
      </w:r>
      <w:r>
        <w:rPr>
          <w:sz w:val="24"/>
        </w:rPr>
        <w:t xml:space="preserve">Зберегти наявну </w:t>
      </w:r>
      <w:r w:rsidRPr="008A0157">
        <w:rPr>
          <w:sz w:val="24"/>
        </w:rPr>
        <w:t xml:space="preserve">квартальну мережу і </w:t>
      </w:r>
      <w:r>
        <w:rPr>
          <w:sz w:val="24"/>
        </w:rPr>
        <w:t>її нумерацію. У разі зміни нумерації кварталів через організаційні питання</w:t>
      </w:r>
      <w:r w:rsidR="00B7406F">
        <w:rPr>
          <w:sz w:val="24"/>
        </w:rPr>
        <w:t>,</w:t>
      </w:r>
      <w:r>
        <w:rPr>
          <w:sz w:val="24"/>
        </w:rPr>
        <w:t xml:space="preserve"> </w:t>
      </w:r>
      <w:r w:rsidRPr="00876FA0">
        <w:rPr>
          <w:sz w:val="24"/>
          <w:szCs w:val="24"/>
          <w:lang w:eastAsia="uk-UA"/>
        </w:rPr>
        <w:t xml:space="preserve">філії «Карпатський лісовий офіс» </w:t>
      </w:r>
      <w:proofErr w:type="spellStart"/>
      <w:r w:rsidRPr="00876FA0">
        <w:rPr>
          <w:sz w:val="24"/>
          <w:szCs w:val="24"/>
          <w:lang w:eastAsia="uk-UA"/>
        </w:rPr>
        <w:t>ДП</w:t>
      </w:r>
      <w:proofErr w:type="spellEnd"/>
      <w:r w:rsidRPr="00876FA0">
        <w:rPr>
          <w:sz w:val="24"/>
          <w:szCs w:val="24"/>
          <w:lang w:eastAsia="uk-UA"/>
        </w:rPr>
        <w:t xml:space="preserve"> «Ліси України»</w:t>
      </w:r>
      <w:r w:rsidRPr="00746655">
        <w:rPr>
          <w:sz w:val="24"/>
        </w:rPr>
        <w:t xml:space="preserve">  </w:t>
      </w:r>
      <w:r>
        <w:rPr>
          <w:sz w:val="24"/>
        </w:rPr>
        <w:t>надати свої пропозиції</w:t>
      </w:r>
      <w:r w:rsidRPr="008A0157">
        <w:rPr>
          <w:sz w:val="24"/>
        </w:rPr>
        <w:t xml:space="preserve">. Земельні ділянки, прийняті до складу </w:t>
      </w:r>
      <w:r w:rsidR="00B7406F">
        <w:rPr>
          <w:sz w:val="24"/>
        </w:rPr>
        <w:t>лісництв</w:t>
      </w:r>
      <w:r>
        <w:rPr>
          <w:sz w:val="24"/>
        </w:rPr>
        <w:t xml:space="preserve"> занумерувати  останніми номерами, або приєднати до існуючих кварталів. Схему нумерації квартальної мережі погодити із </w:t>
      </w:r>
      <w:proofErr w:type="spellStart"/>
      <w:r w:rsidR="00B7406F">
        <w:rPr>
          <w:sz w:val="24"/>
        </w:rPr>
        <w:t>надлісництвом</w:t>
      </w:r>
      <w:proofErr w:type="spellEnd"/>
      <w:r>
        <w:rPr>
          <w:sz w:val="24"/>
        </w:rPr>
        <w:t>.</w:t>
      </w:r>
      <w:r w:rsidRPr="00C6376D">
        <w:rPr>
          <w:color w:val="000000"/>
          <w:sz w:val="24"/>
        </w:rPr>
        <w:t xml:space="preserve"> Зберегти </w:t>
      </w:r>
      <w:r>
        <w:rPr>
          <w:color w:val="000000"/>
          <w:sz w:val="24"/>
        </w:rPr>
        <w:t>наявну</w:t>
      </w:r>
      <w:r w:rsidRPr="00C6376D">
        <w:rPr>
          <w:color w:val="000000"/>
          <w:sz w:val="24"/>
        </w:rPr>
        <w:t xml:space="preserve"> нумерацію кварталів та виділів </w:t>
      </w:r>
      <w:r>
        <w:rPr>
          <w:color w:val="000000"/>
          <w:sz w:val="24"/>
        </w:rPr>
        <w:t>в</w:t>
      </w:r>
      <w:r w:rsidRPr="00C6376D">
        <w:rPr>
          <w:color w:val="000000"/>
          <w:sz w:val="24"/>
        </w:rPr>
        <w:t xml:space="preserve"> об’єктах природ</w:t>
      </w:r>
      <w:r>
        <w:rPr>
          <w:color w:val="000000"/>
          <w:sz w:val="24"/>
        </w:rPr>
        <w:t>но-</w:t>
      </w:r>
      <w:r w:rsidRPr="00C6376D">
        <w:rPr>
          <w:color w:val="000000"/>
          <w:sz w:val="24"/>
        </w:rPr>
        <w:t>заповідного фонду.</w:t>
      </w:r>
      <w:r>
        <w:rPr>
          <w:color w:val="000000"/>
          <w:sz w:val="24"/>
        </w:rPr>
        <w:t xml:space="preserve"> В разі зміни нумерації виділів без зміни площ та їх контурів інформувати </w:t>
      </w:r>
      <w:r w:rsidR="00B7406F">
        <w:rPr>
          <w:sz w:val="24"/>
          <w:szCs w:val="24"/>
        </w:rPr>
        <w:t xml:space="preserve">Управління екології та природних ресурсів Івано-Франківської </w:t>
      </w:r>
      <w:r>
        <w:rPr>
          <w:color w:val="000000"/>
          <w:sz w:val="24"/>
        </w:rPr>
        <w:t xml:space="preserve">обласної </w:t>
      </w:r>
      <w:r w:rsidR="00B7406F">
        <w:rPr>
          <w:color w:val="000000"/>
          <w:sz w:val="24"/>
        </w:rPr>
        <w:t>державної</w:t>
      </w:r>
      <w:r>
        <w:rPr>
          <w:color w:val="000000"/>
          <w:sz w:val="24"/>
        </w:rPr>
        <w:t xml:space="preserve"> адміністрації.</w:t>
      </w:r>
    </w:p>
    <w:p w:rsidR="007319F3" w:rsidRPr="007319F3" w:rsidRDefault="007319F3" w:rsidP="007319F3">
      <w:pPr>
        <w:pStyle w:val="aa"/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9. </w:t>
      </w:r>
      <w:r w:rsidRPr="007319F3">
        <w:rPr>
          <w:sz w:val="24"/>
          <w:szCs w:val="24"/>
        </w:rPr>
        <w:t>Враховуючи наявність ортофотопланів, значну кількість ходових ліній (дороги, стежки, лінії електромереж тощо) прорубування таксаційних візирів не проводити.</w:t>
      </w:r>
    </w:p>
    <w:p w:rsidR="007319F3" w:rsidRPr="006C0E3D" w:rsidRDefault="007319F3" w:rsidP="007319F3">
      <w:pPr>
        <w:pStyle w:val="aa"/>
        <w:ind w:firstLine="709"/>
        <w:jc w:val="both"/>
        <w:rPr>
          <w:sz w:val="24"/>
        </w:rPr>
      </w:pPr>
      <w:r>
        <w:rPr>
          <w:sz w:val="24"/>
        </w:rPr>
        <w:t>10</w:t>
      </w:r>
      <w:r w:rsidRPr="00327EEA">
        <w:rPr>
          <w:sz w:val="24"/>
        </w:rPr>
        <w:t xml:space="preserve">. </w:t>
      </w:r>
      <w:r w:rsidRPr="008A0157">
        <w:rPr>
          <w:sz w:val="24"/>
        </w:rPr>
        <w:t>Лісовпорядні роботи проводити</w:t>
      </w:r>
      <w:r>
        <w:rPr>
          <w:sz w:val="24"/>
        </w:rPr>
        <w:t>,</w:t>
      </w:r>
      <w:r w:rsidRPr="008A0157">
        <w:rPr>
          <w:sz w:val="24"/>
        </w:rPr>
        <w:t xml:space="preserve"> виходяч</w:t>
      </w:r>
      <w:r>
        <w:rPr>
          <w:sz w:val="24"/>
        </w:rPr>
        <w:t>и з поділу лісів на категорії відповідно до постанови</w:t>
      </w:r>
      <w:r w:rsidRPr="008A0157">
        <w:rPr>
          <w:sz w:val="24"/>
        </w:rPr>
        <w:t xml:space="preserve"> КМ України від 16 травня 2007 року №733 </w:t>
      </w:r>
      <w:r>
        <w:rPr>
          <w:sz w:val="24"/>
        </w:rPr>
        <w:t>«</w:t>
      </w:r>
      <w:r w:rsidRPr="008A0157">
        <w:rPr>
          <w:sz w:val="24"/>
        </w:rPr>
        <w:t xml:space="preserve">Про затвердження поділу лісів на категорії </w:t>
      </w:r>
      <w:r>
        <w:rPr>
          <w:sz w:val="24"/>
        </w:rPr>
        <w:t xml:space="preserve"> </w:t>
      </w:r>
      <w:r w:rsidRPr="008A0157">
        <w:rPr>
          <w:sz w:val="24"/>
        </w:rPr>
        <w:t xml:space="preserve">та </w:t>
      </w:r>
      <w:r>
        <w:rPr>
          <w:sz w:val="24"/>
        </w:rPr>
        <w:t xml:space="preserve"> </w:t>
      </w:r>
      <w:r w:rsidRPr="008A0157">
        <w:rPr>
          <w:sz w:val="24"/>
        </w:rPr>
        <w:t xml:space="preserve">виділення </w:t>
      </w:r>
      <w:r>
        <w:rPr>
          <w:sz w:val="24"/>
        </w:rPr>
        <w:t xml:space="preserve"> </w:t>
      </w:r>
      <w:r w:rsidRPr="008A0157">
        <w:rPr>
          <w:sz w:val="24"/>
        </w:rPr>
        <w:t xml:space="preserve">особливо </w:t>
      </w:r>
      <w:r>
        <w:rPr>
          <w:sz w:val="24"/>
        </w:rPr>
        <w:t xml:space="preserve"> </w:t>
      </w:r>
      <w:r w:rsidRPr="008A0157">
        <w:rPr>
          <w:sz w:val="24"/>
        </w:rPr>
        <w:t xml:space="preserve">захисних </w:t>
      </w:r>
      <w:r>
        <w:rPr>
          <w:sz w:val="24"/>
        </w:rPr>
        <w:t xml:space="preserve"> </w:t>
      </w:r>
      <w:r w:rsidRPr="008A0157">
        <w:rPr>
          <w:sz w:val="24"/>
        </w:rPr>
        <w:t xml:space="preserve">лісових </w:t>
      </w:r>
      <w:r>
        <w:rPr>
          <w:sz w:val="24"/>
        </w:rPr>
        <w:t xml:space="preserve"> </w:t>
      </w:r>
      <w:r w:rsidRPr="008A0157">
        <w:rPr>
          <w:sz w:val="24"/>
        </w:rPr>
        <w:t>ділянок</w:t>
      </w:r>
      <w:r>
        <w:rPr>
          <w:sz w:val="24"/>
        </w:rPr>
        <w:t xml:space="preserve">»,  </w:t>
      </w:r>
      <w:r w:rsidRPr="006C0E3D">
        <w:rPr>
          <w:sz w:val="24"/>
        </w:rPr>
        <w:t xml:space="preserve">постанови КМ України від 15 грудня 2023 р. №1318 </w:t>
      </w:r>
      <w:proofErr w:type="spellStart"/>
      <w:r w:rsidRPr="006C0E3D">
        <w:rPr>
          <w:sz w:val="24"/>
        </w:rPr>
        <w:t>„Про</w:t>
      </w:r>
      <w:proofErr w:type="spellEnd"/>
      <w:r w:rsidRPr="006C0E3D">
        <w:rPr>
          <w:sz w:val="24"/>
        </w:rPr>
        <w:t xml:space="preserve"> затвердження Переліку автомобільних доріг загального користування державного </w:t>
      </w:r>
      <w:proofErr w:type="spellStart"/>
      <w:r w:rsidRPr="006C0E3D">
        <w:rPr>
          <w:sz w:val="24"/>
        </w:rPr>
        <w:t>значення”</w:t>
      </w:r>
      <w:proofErr w:type="spellEnd"/>
      <w:r w:rsidRPr="006C0E3D">
        <w:rPr>
          <w:sz w:val="24"/>
        </w:rPr>
        <w:t xml:space="preserve">.  </w:t>
      </w:r>
    </w:p>
    <w:p w:rsidR="002504C7" w:rsidRPr="00327EEA" w:rsidRDefault="002504C7" w:rsidP="002504C7">
      <w:pPr>
        <w:pStyle w:val="aa"/>
        <w:ind w:firstLine="709"/>
        <w:jc w:val="both"/>
        <w:rPr>
          <w:sz w:val="24"/>
        </w:rPr>
      </w:pPr>
      <w:r>
        <w:rPr>
          <w:sz w:val="24"/>
        </w:rPr>
        <w:t>11</w:t>
      </w:r>
      <w:r w:rsidRPr="00327EEA">
        <w:rPr>
          <w:sz w:val="24"/>
        </w:rPr>
        <w:t>. Організувати наступні господарські частини:</w:t>
      </w:r>
    </w:p>
    <w:p w:rsidR="002504C7" w:rsidRPr="00327EEA" w:rsidRDefault="002504C7" w:rsidP="002504C7">
      <w:pPr>
        <w:pStyle w:val="aa"/>
        <w:ind w:firstLine="709"/>
        <w:jc w:val="both"/>
        <w:rPr>
          <w:sz w:val="24"/>
        </w:rPr>
      </w:pPr>
      <w:r w:rsidRPr="00327EEA">
        <w:rPr>
          <w:sz w:val="24"/>
        </w:rPr>
        <w:t xml:space="preserve">- ліси природоохоронного призначення з особливим режимом користування, включивши до неї </w:t>
      </w:r>
      <w:r>
        <w:rPr>
          <w:sz w:val="24"/>
        </w:rPr>
        <w:t>категорії лісів</w:t>
      </w:r>
      <w:r w:rsidRPr="00327EEA">
        <w:rPr>
          <w:sz w:val="24"/>
        </w:rPr>
        <w:t>, які виконують природоохоронні, естетичні, наукові функції, де заборонені рубки головного користування;</w:t>
      </w:r>
    </w:p>
    <w:p w:rsidR="002504C7" w:rsidRPr="00327EEA" w:rsidRDefault="002504C7" w:rsidP="002504C7">
      <w:pPr>
        <w:pStyle w:val="aa"/>
        <w:ind w:firstLine="709"/>
        <w:jc w:val="both"/>
        <w:rPr>
          <w:sz w:val="24"/>
        </w:rPr>
      </w:pPr>
      <w:r w:rsidRPr="00327EEA">
        <w:rPr>
          <w:sz w:val="24"/>
        </w:rPr>
        <w:t xml:space="preserve">- рекреаційно-оздоровчі ліси з особливим режимом користування, включивши до неї </w:t>
      </w:r>
      <w:r>
        <w:rPr>
          <w:sz w:val="24"/>
        </w:rPr>
        <w:t>категорії лісів</w:t>
      </w:r>
      <w:r w:rsidRPr="00327EEA">
        <w:rPr>
          <w:sz w:val="24"/>
        </w:rPr>
        <w:t>, які виконують рекреаційні, санітарні, гігієнічні та оздоровчі функції, де заборонені рубки головного користування;</w:t>
      </w:r>
    </w:p>
    <w:p w:rsidR="002504C7" w:rsidRPr="00327EEA" w:rsidRDefault="002504C7" w:rsidP="002504C7">
      <w:pPr>
        <w:pStyle w:val="aa"/>
        <w:ind w:firstLine="709"/>
        <w:jc w:val="both"/>
        <w:rPr>
          <w:sz w:val="24"/>
        </w:rPr>
      </w:pPr>
      <w:r w:rsidRPr="00327EEA">
        <w:rPr>
          <w:sz w:val="24"/>
        </w:rPr>
        <w:t xml:space="preserve">- рекреаційно-оздоровчі ліси з обмеженим режимом користування, включивши до неї </w:t>
      </w:r>
      <w:r>
        <w:rPr>
          <w:sz w:val="24"/>
        </w:rPr>
        <w:t>категорії лісів</w:t>
      </w:r>
      <w:r w:rsidRPr="00327EEA">
        <w:rPr>
          <w:sz w:val="24"/>
        </w:rPr>
        <w:t>, які виконують рекреаційні, санітарні, гігієнічні та оздоровчі функції, де дозволені рубки головного користування;</w:t>
      </w:r>
    </w:p>
    <w:p w:rsidR="002504C7" w:rsidRPr="00327EEA" w:rsidRDefault="002504C7" w:rsidP="002504C7">
      <w:pPr>
        <w:pStyle w:val="aa"/>
        <w:ind w:firstLine="709"/>
        <w:jc w:val="both"/>
        <w:rPr>
          <w:sz w:val="24"/>
        </w:rPr>
      </w:pPr>
      <w:r w:rsidRPr="00327EEA">
        <w:rPr>
          <w:sz w:val="24"/>
        </w:rPr>
        <w:lastRenderedPageBreak/>
        <w:t xml:space="preserve">- захисні ліси з особливим режимом користування, включивши до неї </w:t>
      </w:r>
      <w:r>
        <w:rPr>
          <w:sz w:val="24"/>
        </w:rPr>
        <w:t>категорії лісів</w:t>
      </w:r>
      <w:r w:rsidRPr="00327EEA">
        <w:rPr>
          <w:sz w:val="24"/>
        </w:rPr>
        <w:t>, які виконують водоохоронні, ґрунтозахисні та інші захисні функції, де заборонені рубки головного користування;</w:t>
      </w:r>
    </w:p>
    <w:p w:rsidR="002504C7" w:rsidRPr="00327EEA" w:rsidRDefault="002504C7" w:rsidP="002504C7">
      <w:pPr>
        <w:pStyle w:val="aa"/>
        <w:ind w:firstLine="567"/>
        <w:jc w:val="both"/>
        <w:rPr>
          <w:sz w:val="24"/>
        </w:rPr>
      </w:pPr>
      <w:r w:rsidRPr="00327EEA">
        <w:rPr>
          <w:sz w:val="24"/>
        </w:rPr>
        <w:t xml:space="preserve">- захисні ліси з обмеженим режимом користування, включивши до неї </w:t>
      </w:r>
      <w:r>
        <w:rPr>
          <w:sz w:val="24"/>
        </w:rPr>
        <w:t>категорії лісів</w:t>
      </w:r>
      <w:r w:rsidRPr="00327EEA">
        <w:rPr>
          <w:sz w:val="24"/>
        </w:rPr>
        <w:t>, які виконують водоохоронні, ґрунтозахисні та інші захисні функції, де дозволені рубки головного користування;</w:t>
      </w:r>
    </w:p>
    <w:p w:rsidR="002504C7" w:rsidRPr="00327EEA" w:rsidRDefault="002504C7" w:rsidP="002504C7">
      <w:pPr>
        <w:pStyle w:val="aa"/>
        <w:ind w:firstLine="567"/>
        <w:jc w:val="both"/>
        <w:rPr>
          <w:sz w:val="24"/>
        </w:rPr>
      </w:pPr>
      <w:r w:rsidRPr="00327EEA">
        <w:rPr>
          <w:sz w:val="24"/>
        </w:rPr>
        <w:t>- експлуатаційні ліси.</w:t>
      </w:r>
    </w:p>
    <w:p w:rsidR="004E2DAC" w:rsidRDefault="003174CC" w:rsidP="003174CC">
      <w:pPr>
        <w:pStyle w:val="af"/>
        <w:widowControl w:val="0"/>
        <w:tabs>
          <w:tab w:val="left" w:pos="1541"/>
        </w:tabs>
        <w:autoSpaceDE w:val="0"/>
        <w:autoSpaceDN w:val="0"/>
        <w:ind w:left="0" w:right="284" w:firstLine="709"/>
        <w:contextualSpacing w:val="0"/>
        <w:jc w:val="both"/>
        <w:rPr>
          <w:sz w:val="24"/>
        </w:rPr>
      </w:pPr>
      <w:r>
        <w:rPr>
          <w:sz w:val="24"/>
        </w:rPr>
        <w:t>12. Утворити наступні господарські секції та прийняти для них такі віки стиглості в межах господарських частин</w:t>
      </w:r>
      <w:r w:rsidR="004E2DAC">
        <w:rPr>
          <w:sz w:val="24"/>
        </w:rPr>
        <w:t>:</w:t>
      </w:r>
    </w:p>
    <w:p w:rsidR="004E2DAC" w:rsidRPr="004E2DAC" w:rsidRDefault="004E2DAC" w:rsidP="004E2DAC">
      <w:pPr>
        <w:ind w:firstLine="540"/>
        <w:jc w:val="both"/>
        <w:rPr>
          <w:rFonts w:eastAsia="Calibri"/>
          <w:sz w:val="24"/>
          <w:szCs w:val="24"/>
        </w:rPr>
      </w:pPr>
      <w:r w:rsidRPr="004E2DAC">
        <w:rPr>
          <w:rFonts w:eastAsia="Calibri"/>
          <w:sz w:val="24"/>
          <w:szCs w:val="24"/>
        </w:rPr>
        <w:t xml:space="preserve">- «Оптимальні віки рубок в лісах України», затверджені Міністерством лісового господарства України 21 жовтня 1983 року; </w:t>
      </w:r>
    </w:p>
    <w:p w:rsidR="004E2DAC" w:rsidRPr="004E2DAC" w:rsidRDefault="004E2DAC" w:rsidP="004E2DAC">
      <w:pPr>
        <w:pStyle w:val="ae"/>
        <w:spacing w:before="0" w:beforeAutospacing="0" w:after="0" w:afterAutospacing="0"/>
        <w:ind w:firstLine="360"/>
        <w:jc w:val="both"/>
      </w:pPr>
      <w:r w:rsidRPr="004E2DAC">
        <w:rPr>
          <w:color w:val="000000"/>
        </w:rPr>
        <w:t xml:space="preserve">- «Доповнення до оптимальних віків рубок в лісах України», затверджені Міністерством лісового господарства України 21 грудня 1992 року (для модрини); </w:t>
      </w:r>
    </w:p>
    <w:p w:rsidR="004E2DAC" w:rsidRPr="004E2DAC" w:rsidRDefault="004E2DAC" w:rsidP="004E2DAC">
      <w:pPr>
        <w:pStyle w:val="ae"/>
        <w:spacing w:before="0" w:beforeAutospacing="0" w:after="0" w:afterAutospacing="0"/>
        <w:ind w:firstLine="360"/>
        <w:jc w:val="both"/>
        <w:rPr>
          <w:color w:val="000000"/>
        </w:rPr>
      </w:pPr>
      <w:r w:rsidRPr="004E2DAC">
        <w:rPr>
          <w:color w:val="000000"/>
        </w:rPr>
        <w:t xml:space="preserve">- наказ Державного комітету лісового господарства «Про затвердження віків стиглості похідних ялинових деревостанів» від 29 травня 2009 року №269. </w:t>
      </w:r>
    </w:p>
    <w:p w:rsidR="004E2DAC" w:rsidRDefault="00384BE1" w:rsidP="00384BE1">
      <w:pPr>
        <w:jc w:val="both"/>
        <w:rPr>
          <w:rFonts w:eastAsia="Calibri"/>
        </w:rPr>
      </w:pPr>
      <w:r>
        <w:rPr>
          <w:color w:val="000000"/>
          <w:sz w:val="24"/>
          <w:szCs w:val="24"/>
        </w:rPr>
        <w:t xml:space="preserve">      </w:t>
      </w:r>
      <w:r w:rsidR="004E2DAC" w:rsidRPr="004E2DAC">
        <w:rPr>
          <w:rFonts w:eastAsia="Calibri"/>
          <w:color w:val="000000"/>
          <w:sz w:val="24"/>
          <w:szCs w:val="24"/>
        </w:rPr>
        <w:t>- наказ Міністерства лісового господарства України</w:t>
      </w:r>
      <w:r w:rsidR="004E2DAC" w:rsidRPr="004E2DAC">
        <w:rPr>
          <w:rFonts w:eastAsia="Calibri"/>
          <w:sz w:val="24"/>
          <w:szCs w:val="24"/>
        </w:rPr>
        <w:t xml:space="preserve"> від 25.05.1992р. №04-03/125</w:t>
      </w:r>
      <w:r>
        <w:rPr>
          <w:sz w:val="24"/>
          <w:szCs w:val="24"/>
        </w:rPr>
        <w:t xml:space="preserve">3 про </w:t>
      </w:r>
      <w:r w:rsidR="004E2DAC" w:rsidRPr="004E2DAC">
        <w:rPr>
          <w:rFonts w:eastAsia="Calibri"/>
          <w:sz w:val="24"/>
          <w:szCs w:val="24"/>
        </w:rPr>
        <w:t>зміну оптимальних віків</w:t>
      </w:r>
      <w:r w:rsidR="004E2DAC" w:rsidRPr="00257FCA">
        <w:rPr>
          <w:rFonts w:eastAsia="Calibri"/>
        </w:rPr>
        <w:t xml:space="preserve"> </w:t>
      </w:r>
      <w:r w:rsidR="004E2DAC" w:rsidRPr="00384BE1">
        <w:rPr>
          <w:rFonts w:eastAsia="Calibri"/>
          <w:sz w:val="24"/>
          <w:szCs w:val="24"/>
        </w:rPr>
        <w:t>рубок для дуба.</w:t>
      </w:r>
      <w:r w:rsidR="004E2DAC">
        <w:rPr>
          <w:rFonts w:eastAsia="Calibri"/>
        </w:rPr>
        <w:t xml:space="preserve"> </w:t>
      </w:r>
    </w:p>
    <w:tbl>
      <w:tblPr>
        <w:tblW w:w="977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5"/>
        <w:gridCol w:w="804"/>
        <w:gridCol w:w="1040"/>
        <w:gridCol w:w="1044"/>
        <w:gridCol w:w="1042"/>
        <w:gridCol w:w="1041"/>
        <w:gridCol w:w="1041"/>
        <w:gridCol w:w="1043"/>
      </w:tblGrid>
      <w:tr w:rsidR="003174CC" w:rsidTr="006E774E">
        <w:trPr>
          <w:trHeight w:val="396"/>
          <w:tblHeader/>
        </w:trPr>
        <w:tc>
          <w:tcPr>
            <w:tcW w:w="2715" w:type="dxa"/>
            <w:vMerge w:val="restart"/>
          </w:tcPr>
          <w:p w:rsidR="003174CC" w:rsidRPr="00613B45" w:rsidRDefault="003174CC" w:rsidP="003174CC">
            <w:pPr>
              <w:pStyle w:val="TableParagraph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spacing w:before="18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spacing w:before="1"/>
              <w:ind w:left="249" w:right="240"/>
              <w:rPr>
                <w:sz w:val="24"/>
              </w:rPr>
            </w:pPr>
            <w:r w:rsidRPr="00613B45">
              <w:rPr>
                <w:sz w:val="24"/>
              </w:rPr>
              <w:t>Господарські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секції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і породи, які входять до них</w:t>
            </w:r>
          </w:p>
        </w:tc>
        <w:tc>
          <w:tcPr>
            <w:tcW w:w="804" w:type="dxa"/>
            <w:vMerge w:val="restart"/>
          </w:tcPr>
          <w:p w:rsidR="003174CC" w:rsidRPr="00613B45" w:rsidRDefault="003174CC" w:rsidP="003174CC">
            <w:pPr>
              <w:pStyle w:val="TableParagraph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spacing w:before="52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52" w:right="45"/>
              <w:rPr>
                <w:sz w:val="24"/>
              </w:rPr>
            </w:pPr>
            <w:proofErr w:type="spellStart"/>
            <w:r w:rsidRPr="00613B45">
              <w:rPr>
                <w:sz w:val="24"/>
              </w:rPr>
              <w:t>Трива-</w:t>
            </w:r>
            <w:r w:rsidRPr="00613B45">
              <w:rPr>
                <w:spacing w:val="-2"/>
                <w:sz w:val="24"/>
              </w:rPr>
              <w:t>лість</w:t>
            </w:r>
            <w:proofErr w:type="spellEnd"/>
            <w:r w:rsidRPr="00613B45">
              <w:rPr>
                <w:spacing w:val="-2"/>
                <w:sz w:val="24"/>
              </w:rPr>
              <w:t xml:space="preserve"> класів </w:t>
            </w:r>
            <w:r w:rsidRPr="00613B45">
              <w:rPr>
                <w:spacing w:val="-4"/>
                <w:sz w:val="24"/>
              </w:rPr>
              <w:t>віку</w:t>
            </w:r>
          </w:p>
        </w:tc>
        <w:tc>
          <w:tcPr>
            <w:tcW w:w="6251" w:type="dxa"/>
            <w:gridSpan w:val="6"/>
          </w:tcPr>
          <w:p w:rsidR="003174CC" w:rsidRPr="00613B45" w:rsidRDefault="003174CC" w:rsidP="003174CC">
            <w:pPr>
              <w:pStyle w:val="TableParagraph"/>
              <w:spacing w:before="59"/>
              <w:ind w:left="1908"/>
              <w:jc w:val="left"/>
              <w:rPr>
                <w:sz w:val="24"/>
              </w:rPr>
            </w:pPr>
            <w:r w:rsidRPr="00613B45">
              <w:rPr>
                <w:sz w:val="24"/>
              </w:rPr>
              <w:t>Вік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z w:val="24"/>
              </w:rPr>
              <w:t>стиглості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 </w:t>
            </w:r>
            <w:r w:rsidRPr="00613B45">
              <w:rPr>
                <w:spacing w:val="-2"/>
                <w:sz w:val="24"/>
              </w:rPr>
              <w:t>госпчастинах</w:t>
            </w:r>
          </w:p>
        </w:tc>
      </w:tr>
      <w:tr w:rsidR="003174CC" w:rsidTr="006E774E">
        <w:trPr>
          <w:trHeight w:val="397"/>
          <w:tblHeader/>
        </w:trPr>
        <w:tc>
          <w:tcPr>
            <w:tcW w:w="2715" w:type="dxa"/>
            <w:vMerge/>
            <w:tcBorders>
              <w:top w:val="nil"/>
            </w:tcBorders>
          </w:tcPr>
          <w:p w:rsidR="003174CC" w:rsidRPr="00613B45" w:rsidRDefault="003174CC" w:rsidP="003174CC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74CC" w:rsidRPr="00613B45" w:rsidRDefault="003174CC" w:rsidP="003174CC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gridSpan w:val="3"/>
          </w:tcPr>
          <w:p w:rsidR="003174CC" w:rsidRPr="00613B45" w:rsidRDefault="003174CC" w:rsidP="003174CC">
            <w:pPr>
              <w:pStyle w:val="TableParagraph"/>
              <w:spacing w:before="61"/>
              <w:ind w:left="1036"/>
              <w:jc w:val="left"/>
              <w:rPr>
                <w:sz w:val="24"/>
              </w:rPr>
            </w:pPr>
            <w:r w:rsidRPr="00613B45">
              <w:rPr>
                <w:sz w:val="24"/>
              </w:rPr>
              <w:t>на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рівнині</w:t>
            </w:r>
          </w:p>
        </w:tc>
        <w:tc>
          <w:tcPr>
            <w:tcW w:w="3125" w:type="dxa"/>
            <w:gridSpan w:val="3"/>
          </w:tcPr>
          <w:p w:rsidR="003174CC" w:rsidRPr="00613B45" w:rsidRDefault="003174CC" w:rsidP="003174CC">
            <w:pPr>
              <w:pStyle w:val="TableParagraph"/>
              <w:spacing w:before="61"/>
              <w:ind w:left="6"/>
              <w:rPr>
                <w:sz w:val="24"/>
              </w:rPr>
            </w:pPr>
            <w:r w:rsidRPr="00613B45">
              <w:rPr>
                <w:sz w:val="24"/>
              </w:rPr>
              <w:t>в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pacing w:val="-4"/>
                <w:sz w:val="24"/>
              </w:rPr>
              <w:t>горах</w:t>
            </w:r>
          </w:p>
        </w:tc>
      </w:tr>
      <w:tr w:rsidR="003174CC" w:rsidTr="006E774E">
        <w:trPr>
          <w:trHeight w:val="1499"/>
          <w:tblHeader/>
        </w:trPr>
        <w:tc>
          <w:tcPr>
            <w:tcW w:w="2715" w:type="dxa"/>
            <w:vMerge/>
            <w:tcBorders>
              <w:top w:val="nil"/>
            </w:tcBorders>
          </w:tcPr>
          <w:p w:rsidR="003174CC" w:rsidRPr="00613B45" w:rsidRDefault="003174CC" w:rsidP="003174CC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3174CC" w:rsidRPr="00613B45" w:rsidRDefault="003174CC" w:rsidP="003174C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59"/>
              <w:ind w:left="45" w:right="38"/>
              <w:rPr>
                <w:sz w:val="24"/>
              </w:rPr>
            </w:pPr>
            <w:r w:rsidRPr="00613B45">
              <w:rPr>
                <w:sz w:val="24"/>
              </w:rPr>
              <w:t>з</w:t>
            </w:r>
            <w:r w:rsidRPr="00613B45">
              <w:rPr>
                <w:spacing w:val="-15"/>
                <w:sz w:val="24"/>
              </w:rPr>
              <w:t xml:space="preserve"> </w:t>
            </w:r>
            <w:proofErr w:type="spellStart"/>
            <w:r w:rsidRPr="00613B45">
              <w:rPr>
                <w:sz w:val="24"/>
              </w:rPr>
              <w:t>особ-</w:t>
            </w:r>
            <w:r w:rsidRPr="00613B45">
              <w:rPr>
                <w:spacing w:val="-4"/>
                <w:sz w:val="24"/>
              </w:rPr>
              <w:t>ливим</w:t>
            </w:r>
            <w:proofErr w:type="spellEnd"/>
          </w:p>
          <w:p w:rsidR="003174CC" w:rsidRPr="00613B45" w:rsidRDefault="003174CC" w:rsidP="003174CC">
            <w:pPr>
              <w:pStyle w:val="TableParagraph"/>
              <w:ind w:left="45" w:right="3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 xml:space="preserve">режимом </w:t>
            </w:r>
            <w:proofErr w:type="spellStart"/>
            <w:r w:rsidRPr="00613B45">
              <w:rPr>
                <w:sz w:val="24"/>
              </w:rPr>
              <w:t>користу-</w:t>
            </w:r>
            <w:r w:rsidRPr="00613B45">
              <w:rPr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59"/>
              <w:ind w:left="152" w:right="143"/>
              <w:rPr>
                <w:sz w:val="24"/>
              </w:rPr>
            </w:pPr>
            <w:r w:rsidRPr="00613B45">
              <w:rPr>
                <w:sz w:val="24"/>
              </w:rPr>
              <w:t>з</w:t>
            </w:r>
            <w:r w:rsidRPr="00613B45">
              <w:rPr>
                <w:spacing w:val="-15"/>
                <w:sz w:val="24"/>
              </w:rPr>
              <w:t xml:space="preserve"> </w:t>
            </w:r>
            <w:proofErr w:type="spellStart"/>
            <w:r w:rsidRPr="00613B45">
              <w:rPr>
                <w:sz w:val="24"/>
              </w:rPr>
              <w:t>обме-</w:t>
            </w:r>
            <w:r w:rsidRPr="00613B45">
              <w:rPr>
                <w:spacing w:val="-2"/>
                <w:sz w:val="24"/>
              </w:rPr>
              <w:t>женим</w:t>
            </w:r>
            <w:proofErr w:type="spellEnd"/>
          </w:p>
          <w:p w:rsidR="003174CC" w:rsidRPr="00613B45" w:rsidRDefault="003174CC" w:rsidP="003174CC">
            <w:pPr>
              <w:pStyle w:val="TableParagraph"/>
              <w:ind w:left="47" w:right="40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 xml:space="preserve">режимом </w:t>
            </w:r>
            <w:proofErr w:type="spellStart"/>
            <w:r w:rsidRPr="00613B45">
              <w:rPr>
                <w:sz w:val="24"/>
              </w:rPr>
              <w:t>користу-</w:t>
            </w:r>
            <w:r w:rsidRPr="00613B45">
              <w:rPr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5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spacing w:before="1"/>
              <w:ind w:left="76" w:right="69"/>
              <w:rPr>
                <w:sz w:val="24"/>
              </w:rPr>
            </w:pPr>
            <w:proofErr w:type="spellStart"/>
            <w:r w:rsidRPr="00613B45">
              <w:rPr>
                <w:sz w:val="24"/>
              </w:rPr>
              <w:t>експлуа-</w:t>
            </w:r>
            <w:r w:rsidRPr="00613B45">
              <w:rPr>
                <w:spacing w:val="-2"/>
                <w:sz w:val="24"/>
              </w:rPr>
              <w:t>таційні</w:t>
            </w:r>
            <w:proofErr w:type="spellEnd"/>
            <w:r w:rsidRPr="00613B45">
              <w:rPr>
                <w:spacing w:val="-2"/>
                <w:sz w:val="24"/>
              </w:rPr>
              <w:t xml:space="preserve"> </w:t>
            </w:r>
            <w:r w:rsidRPr="00613B45">
              <w:rPr>
                <w:spacing w:val="-4"/>
                <w:sz w:val="24"/>
              </w:rPr>
              <w:t>ліси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59"/>
              <w:ind w:left="47" w:right="37"/>
              <w:rPr>
                <w:sz w:val="24"/>
              </w:rPr>
            </w:pPr>
            <w:r w:rsidRPr="00613B45">
              <w:rPr>
                <w:sz w:val="24"/>
              </w:rPr>
              <w:t>з</w:t>
            </w:r>
            <w:r w:rsidRPr="00613B45">
              <w:rPr>
                <w:spacing w:val="-15"/>
                <w:sz w:val="24"/>
              </w:rPr>
              <w:t xml:space="preserve"> </w:t>
            </w:r>
            <w:proofErr w:type="spellStart"/>
            <w:r w:rsidRPr="00613B45">
              <w:rPr>
                <w:sz w:val="24"/>
              </w:rPr>
              <w:t>особ-</w:t>
            </w:r>
            <w:r w:rsidRPr="00613B45">
              <w:rPr>
                <w:spacing w:val="-4"/>
                <w:sz w:val="24"/>
              </w:rPr>
              <w:t>ливим</w:t>
            </w:r>
            <w:proofErr w:type="spellEnd"/>
          </w:p>
          <w:p w:rsidR="003174CC" w:rsidRPr="00613B45" w:rsidRDefault="003174CC" w:rsidP="003174CC">
            <w:pPr>
              <w:pStyle w:val="TableParagraph"/>
              <w:ind w:left="47" w:right="3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 xml:space="preserve">режимом </w:t>
            </w:r>
            <w:proofErr w:type="spellStart"/>
            <w:r w:rsidRPr="00613B45">
              <w:rPr>
                <w:sz w:val="24"/>
              </w:rPr>
              <w:t>користу-</w:t>
            </w:r>
            <w:r w:rsidRPr="00613B45">
              <w:rPr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59"/>
              <w:ind w:left="151" w:right="142"/>
              <w:rPr>
                <w:sz w:val="24"/>
              </w:rPr>
            </w:pPr>
            <w:r w:rsidRPr="00613B45">
              <w:rPr>
                <w:sz w:val="24"/>
              </w:rPr>
              <w:t>з</w:t>
            </w:r>
            <w:r w:rsidRPr="00613B45">
              <w:rPr>
                <w:spacing w:val="-15"/>
                <w:sz w:val="24"/>
              </w:rPr>
              <w:t xml:space="preserve"> </w:t>
            </w:r>
            <w:proofErr w:type="spellStart"/>
            <w:r w:rsidRPr="00613B45">
              <w:rPr>
                <w:sz w:val="24"/>
              </w:rPr>
              <w:t>обме-</w:t>
            </w:r>
            <w:r w:rsidRPr="00613B45">
              <w:rPr>
                <w:spacing w:val="-2"/>
                <w:sz w:val="24"/>
              </w:rPr>
              <w:t>женим</w:t>
            </w:r>
            <w:proofErr w:type="spellEnd"/>
          </w:p>
          <w:p w:rsidR="003174CC" w:rsidRPr="00613B45" w:rsidRDefault="003174CC" w:rsidP="003174CC">
            <w:pPr>
              <w:pStyle w:val="TableParagraph"/>
              <w:ind w:left="45" w:right="39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 xml:space="preserve">режимом </w:t>
            </w:r>
            <w:proofErr w:type="spellStart"/>
            <w:r w:rsidRPr="00613B45">
              <w:rPr>
                <w:sz w:val="24"/>
              </w:rPr>
              <w:t>користу-</w:t>
            </w:r>
            <w:r w:rsidRPr="00613B45">
              <w:rPr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5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spacing w:before="1"/>
              <w:ind w:left="77" w:right="69"/>
              <w:rPr>
                <w:sz w:val="24"/>
              </w:rPr>
            </w:pPr>
            <w:proofErr w:type="spellStart"/>
            <w:r w:rsidRPr="00613B45">
              <w:rPr>
                <w:sz w:val="24"/>
              </w:rPr>
              <w:t>експлуа-</w:t>
            </w:r>
            <w:r w:rsidRPr="00613B45">
              <w:rPr>
                <w:spacing w:val="-2"/>
                <w:sz w:val="24"/>
              </w:rPr>
              <w:t>таційні</w:t>
            </w:r>
            <w:proofErr w:type="spellEnd"/>
            <w:r w:rsidRPr="00613B45">
              <w:rPr>
                <w:spacing w:val="-2"/>
                <w:sz w:val="24"/>
              </w:rPr>
              <w:t xml:space="preserve"> </w:t>
            </w:r>
            <w:r w:rsidRPr="00613B45">
              <w:rPr>
                <w:spacing w:val="-4"/>
                <w:sz w:val="24"/>
              </w:rPr>
              <w:t>ліси</w:t>
            </w:r>
          </w:p>
        </w:tc>
      </w:tr>
      <w:tr w:rsidR="003174CC" w:rsidTr="000B112B">
        <w:trPr>
          <w:trHeight w:val="27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Соснова</w:t>
            </w:r>
            <w:r w:rsidRPr="00613B45">
              <w:rPr>
                <w:spacing w:val="-4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2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види </w:t>
            </w:r>
            <w:r w:rsidRPr="00613B45">
              <w:rPr>
                <w:spacing w:val="-2"/>
                <w:sz w:val="24"/>
              </w:rPr>
              <w:t>сосен)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</w:tr>
      <w:tr w:rsidR="003174CC" w:rsidTr="000B112B">
        <w:trPr>
          <w:trHeight w:val="299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Ялинова</w:t>
            </w:r>
            <w:r w:rsidRPr="00613B45">
              <w:rPr>
                <w:spacing w:val="-2"/>
                <w:sz w:val="24"/>
              </w:rPr>
              <w:t xml:space="preserve"> (ялина)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1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1" w:line="269" w:lineRule="exact"/>
              <w:ind w:left="9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</w:tr>
      <w:tr w:rsidR="003174CC" w:rsidTr="000B112B">
        <w:trPr>
          <w:trHeight w:val="552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Ялинова</w:t>
            </w:r>
            <w:r w:rsidRPr="00613B45">
              <w:rPr>
                <w:spacing w:val="-10"/>
                <w:sz w:val="24"/>
              </w:rPr>
              <w:t xml:space="preserve"> </w:t>
            </w:r>
            <w:r w:rsidRPr="00613B45">
              <w:rPr>
                <w:sz w:val="24"/>
              </w:rPr>
              <w:t>1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бон.</w:t>
            </w:r>
            <w:r w:rsidRPr="00613B45">
              <w:rPr>
                <w:spacing w:val="-11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вище </w:t>
            </w:r>
            <w:r w:rsidRPr="00613B45">
              <w:rPr>
                <w:spacing w:val="-2"/>
                <w:sz w:val="24"/>
              </w:rPr>
              <w:t>(ялина)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ind w:left="1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Ялинова</w:t>
            </w:r>
            <w:r w:rsidRPr="00613B45">
              <w:rPr>
                <w:spacing w:val="-10"/>
                <w:sz w:val="24"/>
              </w:rPr>
              <w:t xml:space="preserve"> </w:t>
            </w:r>
            <w:r w:rsidRPr="00613B45">
              <w:rPr>
                <w:sz w:val="24"/>
              </w:rPr>
              <w:t>2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бон.</w:t>
            </w:r>
            <w:r w:rsidRPr="00613B45">
              <w:rPr>
                <w:spacing w:val="-11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нижче </w:t>
            </w:r>
            <w:r w:rsidRPr="00613B45">
              <w:rPr>
                <w:spacing w:val="-2"/>
                <w:sz w:val="24"/>
              </w:rPr>
              <w:t>(ялина)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ind w:left="1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</w:tr>
      <w:tr w:rsidR="003174CC" w:rsidTr="000B112B">
        <w:trPr>
          <w:trHeight w:val="299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Ялинова</w:t>
            </w:r>
            <w:r w:rsidRPr="00613B45">
              <w:rPr>
                <w:spacing w:val="-3"/>
                <w:sz w:val="24"/>
              </w:rPr>
              <w:t xml:space="preserve"> </w:t>
            </w:r>
            <w:r w:rsidRPr="00613B45">
              <w:rPr>
                <w:sz w:val="24"/>
              </w:rPr>
              <w:t>похідна</w:t>
            </w:r>
            <w:r w:rsidRPr="00613B45">
              <w:rPr>
                <w:spacing w:val="-2"/>
                <w:sz w:val="24"/>
              </w:rPr>
              <w:t xml:space="preserve"> (ялина)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0" w:line="269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</w:tr>
      <w:tr w:rsidR="003174CC" w:rsidTr="000B112B">
        <w:trPr>
          <w:trHeight w:val="32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before="1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Ялицева</w:t>
            </w:r>
            <w:r w:rsidRPr="00613B45">
              <w:rPr>
                <w:spacing w:val="-3"/>
                <w:sz w:val="24"/>
              </w:rPr>
              <w:t xml:space="preserve"> </w:t>
            </w:r>
            <w:r w:rsidRPr="00613B45">
              <w:rPr>
                <w:sz w:val="24"/>
              </w:rPr>
              <w:t>(ялиця,</w:t>
            </w:r>
            <w:r w:rsidRPr="00613B45">
              <w:rPr>
                <w:spacing w:val="-2"/>
                <w:sz w:val="24"/>
              </w:rPr>
              <w:t xml:space="preserve"> </w:t>
            </w:r>
            <w:proofErr w:type="spellStart"/>
            <w:r w:rsidRPr="00613B45">
              <w:rPr>
                <w:spacing w:val="-2"/>
                <w:sz w:val="24"/>
              </w:rPr>
              <w:t>дугласія</w:t>
            </w:r>
            <w:proofErr w:type="spellEnd"/>
            <w:r w:rsidRPr="00613B45">
              <w:rPr>
                <w:spacing w:val="-2"/>
                <w:sz w:val="24"/>
              </w:rPr>
              <w:t>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25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25"/>
              <w:ind w:left="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2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25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5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25"/>
              <w:ind w:left="9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Ялицева</w:t>
            </w:r>
            <w:r w:rsidRPr="00613B45">
              <w:rPr>
                <w:spacing w:val="-10"/>
                <w:sz w:val="24"/>
              </w:rPr>
              <w:t xml:space="preserve"> </w:t>
            </w:r>
            <w:r w:rsidRPr="00613B45">
              <w:rPr>
                <w:sz w:val="24"/>
              </w:rPr>
              <w:t>1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бон.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вище (ялиця, </w:t>
            </w:r>
            <w:proofErr w:type="spellStart"/>
            <w:r w:rsidRPr="00613B45">
              <w:rPr>
                <w:sz w:val="24"/>
              </w:rPr>
              <w:t>дугласія</w:t>
            </w:r>
            <w:proofErr w:type="spellEnd"/>
            <w:r w:rsidRPr="00613B45">
              <w:rPr>
                <w:sz w:val="24"/>
              </w:rPr>
              <w:t>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5"/>
              <w:ind w:left="1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Ялицева</w:t>
            </w:r>
            <w:r w:rsidRPr="00613B45">
              <w:rPr>
                <w:spacing w:val="-11"/>
                <w:sz w:val="24"/>
              </w:rPr>
              <w:t xml:space="preserve"> </w:t>
            </w:r>
            <w:r w:rsidRPr="00613B45">
              <w:rPr>
                <w:sz w:val="24"/>
              </w:rPr>
              <w:t>2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бон.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11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нижче (ялиця, </w:t>
            </w:r>
            <w:proofErr w:type="spellStart"/>
            <w:r w:rsidRPr="00613B45">
              <w:rPr>
                <w:sz w:val="24"/>
              </w:rPr>
              <w:t>дугласія</w:t>
            </w:r>
            <w:proofErr w:type="spellEnd"/>
            <w:r w:rsidRPr="00613B45">
              <w:rPr>
                <w:sz w:val="24"/>
              </w:rPr>
              <w:t>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5"/>
              <w:ind w:left="1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4"/>
              <w:rPr>
                <w:sz w:val="24"/>
              </w:rPr>
            </w:pPr>
            <w:r w:rsidRPr="00613B45">
              <w:rPr>
                <w:sz w:val="24"/>
              </w:rPr>
              <w:t>-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</w:tr>
      <w:tr w:rsidR="003174CC" w:rsidTr="000B112B">
        <w:trPr>
          <w:trHeight w:val="550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Модринова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види </w:t>
            </w:r>
            <w:r w:rsidRPr="00613B45">
              <w:rPr>
                <w:spacing w:val="-2"/>
                <w:sz w:val="24"/>
              </w:rPr>
              <w:t>модрин)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7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7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</w:tr>
      <w:tr w:rsidR="003174CC" w:rsidTr="000B112B">
        <w:trPr>
          <w:trHeight w:val="550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Кедрова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(сосна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кедрова, кедр атласний)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7"/>
              <w:ind w:left="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7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161-</w:t>
            </w:r>
            <w:r w:rsidRPr="00613B45">
              <w:rPr>
                <w:spacing w:val="-5"/>
                <w:sz w:val="24"/>
              </w:rPr>
              <w:t>170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7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</w:tr>
      <w:tr w:rsidR="003174CC" w:rsidTr="000B112B">
        <w:trPr>
          <w:trHeight w:val="550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Тисова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(тис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ягідний, ялівці деревовидні)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7"/>
              <w:ind w:left="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181-</w:t>
            </w:r>
            <w:r w:rsidRPr="00613B45">
              <w:rPr>
                <w:spacing w:val="-5"/>
                <w:sz w:val="24"/>
              </w:rPr>
              <w:t>190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181-</w:t>
            </w:r>
            <w:r w:rsidRPr="00613B45">
              <w:rPr>
                <w:spacing w:val="-5"/>
                <w:sz w:val="24"/>
              </w:rPr>
              <w:t>190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7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181-</w:t>
            </w:r>
            <w:r w:rsidRPr="00613B45">
              <w:rPr>
                <w:spacing w:val="-5"/>
                <w:sz w:val="24"/>
              </w:rPr>
              <w:t>190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241-</w:t>
            </w:r>
            <w:r w:rsidRPr="00613B45">
              <w:rPr>
                <w:spacing w:val="-5"/>
                <w:sz w:val="24"/>
              </w:rPr>
              <w:t>250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201-</w:t>
            </w:r>
            <w:r w:rsidRPr="00613B45">
              <w:rPr>
                <w:spacing w:val="-5"/>
                <w:sz w:val="24"/>
              </w:rPr>
              <w:t>210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7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201-</w:t>
            </w:r>
            <w:r w:rsidRPr="00613B45">
              <w:rPr>
                <w:spacing w:val="-5"/>
                <w:sz w:val="24"/>
              </w:rPr>
              <w:t>210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Сосни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гірської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(сосна </w:t>
            </w:r>
            <w:r w:rsidRPr="00613B45">
              <w:rPr>
                <w:spacing w:val="-2"/>
                <w:sz w:val="24"/>
              </w:rPr>
              <w:t>гірська)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6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6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6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141-</w:t>
            </w:r>
            <w:r w:rsidRPr="00613B45">
              <w:rPr>
                <w:spacing w:val="-5"/>
                <w:sz w:val="24"/>
              </w:rPr>
              <w:t>150</w:t>
            </w:r>
          </w:p>
        </w:tc>
      </w:tr>
      <w:tr w:rsidR="003174CC" w:rsidTr="000B112B">
        <w:trPr>
          <w:trHeight w:val="827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 w:right="97"/>
              <w:jc w:val="left"/>
              <w:rPr>
                <w:sz w:val="24"/>
              </w:rPr>
            </w:pPr>
            <w:r w:rsidRPr="00613B45">
              <w:rPr>
                <w:sz w:val="24"/>
              </w:rPr>
              <w:t>Дубова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високостовбурна (дуб нас. 3 бон. і вище, пор. 2 бон. і вище)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275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161-</w:t>
            </w:r>
            <w:r w:rsidRPr="00613B45">
              <w:rPr>
                <w:spacing w:val="-5"/>
                <w:sz w:val="24"/>
              </w:rPr>
              <w:t>170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131-</w:t>
            </w:r>
            <w:r w:rsidRPr="00613B45">
              <w:rPr>
                <w:spacing w:val="-5"/>
                <w:sz w:val="24"/>
              </w:rPr>
              <w:t>140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275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5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161-</w:t>
            </w:r>
            <w:r w:rsidRPr="00613B45">
              <w:rPr>
                <w:spacing w:val="-5"/>
                <w:sz w:val="24"/>
              </w:rPr>
              <w:t>170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131-</w:t>
            </w:r>
            <w:r w:rsidRPr="00613B45">
              <w:rPr>
                <w:spacing w:val="-5"/>
                <w:sz w:val="24"/>
              </w:rPr>
              <w:t>140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27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111-</w:t>
            </w:r>
            <w:r w:rsidRPr="00613B45">
              <w:rPr>
                <w:spacing w:val="-5"/>
                <w:sz w:val="24"/>
              </w:rPr>
              <w:t>120</w:t>
            </w:r>
          </w:p>
        </w:tc>
      </w:tr>
      <w:tr w:rsidR="003174CC" w:rsidTr="000B112B">
        <w:trPr>
          <w:trHeight w:val="828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Дубова</w:t>
            </w:r>
            <w:r w:rsidRPr="00613B45">
              <w:rPr>
                <w:spacing w:val="-6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низькостовбурна</w:t>
            </w:r>
          </w:p>
          <w:p w:rsidR="003174CC" w:rsidRPr="00613B45" w:rsidRDefault="003174CC" w:rsidP="003174CC">
            <w:pPr>
              <w:pStyle w:val="TableParagraph"/>
              <w:spacing w:line="270" w:lineRule="atLeas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(дуб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нас.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4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бон.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8"/>
                <w:sz w:val="24"/>
              </w:rPr>
              <w:t xml:space="preserve"> </w:t>
            </w:r>
            <w:r w:rsidRPr="00613B45">
              <w:rPr>
                <w:sz w:val="24"/>
              </w:rPr>
              <w:t>нижче, пор. 3 бон. і нижче)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275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275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5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27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lastRenderedPageBreak/>
              <w:t>Дуба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червоного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(дуб </w:t>
            </w:r>
            <w:r w:rsidRPr="00613B45">
              <w:rPr>
                <w:spacing w:val="-2"/>
                <w:sz w:val="24"/>
              </w:rPr>
              <w:t>червоний)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 w:right="325"/>
              <w:jc w:val="left"/>
              <w:rPr>
                <w:sz w:val="24"/>
              </w:rPr>
            </w:pPr>
            <w:r w:rsidRPr="00613B45">
              <w:rPr>
                <w:sz w:val="24"/>
              </w:rPr>
              <w:t>Букова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(бук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лісовий, явір,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в’яз </w:t>
            </w:r>
            <w:r w:rsidRPr="00613B45">
              <w:rPr>
                <w:spacing w:val="-2"/>
                <w:sz w:val="24"/>
              </w:rPr>
              <w:t>шорсткий)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7"/>
              <w:ind w:left="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7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161-</w:t>
            </w:r>
            <w:r w:rsidRPr="00613B45">
              <w:rPr>
                <w:spacing w:val="-5"/>
                <w:sz w:val="24"/>
              </w:rPr>
              <w:t>170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121-</w:t>
            </w:r>
            <w:r w:rsidRPr="00613B45">
              <w:rPr>
                <w:spacing w:val="-5"/>
                <w:sz w:val="24"/>
              </w:rPr>
              <w:t>130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7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101-</w:t>
            </w:r>
            <w:r w:rsidRPr="00613B45">
              <w:rPr>
                <w:spacing w:val="-5"/>
                <w:sz w:val="24"/>
              </w:rPr>
              <w:t>110</w:t>
            </w:r>
          </w:p>
        </w:tc>
      </w:tr>
      <w:tr w:rsidR="003174CC" w:rsidTr="000B112B">
        <w:trPr>
          <w:trHeight w:val="110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ind w:left="50" w:right="325"/>
              <w:jc w:val="left"/>
              <w:rPr>
                <w:sz w:val="24"/>
              </w:rPr>
            </w:pPr>
            <w:r w:rsidRPr="00613B45">
              <w:rPr>
                <w:sz w:val="24"/>
              </w:rPr>
              <w:t>Ясенево-кленова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(ясен звичайний, клен</w:t>
            </w:r>
          </w:p>
          <w:p w:rsidR="003174CC" w:rsidRPr="00613B45" w:rsidRDefault="003174CC" w:rsidP="003174CC">
            <w:pPr>
              <w:pStyle w:val="TableParagraph"/>
              <w:spacing w:line="270" w:lineRule="atLeast"/>
              <w:ind w:left="50" w:right="115"/>
              <w:jc w:val="left"/>
              <w:rPr>
                <w:sz w:val="24"/>
              </w:rPr>
            </w:pPr>
            <w:r w:rsidRPr="00613B45">
              <w:rPr>
                <w:sz w:val="24"/>
              </w:rPr>
              <w:t>гостролистий,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польовий, </w:t>
            </w:r>
            <w:r w:rsidRPr="00613B45">
              <w:rPr>
                <w:spacing w:val="-2"/>
                <w:sz w:val="24"/>
              </w:rPr>
              <w:t>сріблястий)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7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</w:tr>
      <w:tr w:rsidR="003174CC" w:rsidTr="000B112B">
        <w:trPr>
          <w:trHeight w:val="27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Грабова</w:t>
            </w:r>
            <w:r w:rsidRPr="00613B45">
              <w:rPr>
                <w:spacing w:val="-6"/>
                <w:sz w:val="24"/>
              </w:rPr>
              <w:t xml:space="preserve"> </w:t>
            </w:r>
            <w:r w:rsidRPr="00613B45">
              <w:rPr>
                <w:sz w:val="24"/>
              </w:rPr>
              <w:t>(граб</w:t>
            </w:r>
            <w:r w:rsidRPr="00613B45">
              <w:rPr>
                <w:spacing w:val="-4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звичайний)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</w:tr>
      <w:tr w:rsidR="003174CC" w:rsidTr="000B112B">
        <w:trPr>
          <w:trHeight w:val="1104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В’язова</w:t>
            </w:r>
            <w:r w:rsidRPr="00613B45">
              <w:rPr>
                <w:spacing w:val="-3"/>
                <w:sz w:val="24"/>
              </w:rPr>
              <w:t xml:space="preserve"> </w:t>
            </w:r>
            <w:r w:rsidRPr="00613B45">
              <w:rPr>
                <w:sz w:val="24"/>
              </w:rPr>
              <w:t>(в’яз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гладкий,</w:t>
            </w:r>
          </w:p>
          <w:p w:rsidR="003174CC" w:rsidRPr="00613B45" w:rsidRDefault="003174CC" w:rsidP="003174CC">
            <w:pPr>
              <w:pStyle w:val="TableParagraph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берест,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клен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ясенелистий, клен татарський, ясен</w:t>
            </w:r>
          </w:p>
          <w:p w:rsidR="003174CC" w:rsidRPr="00613B45" w:rsidRDefault="003174CC" w:rsidP="003174CC">
            <w:pPr>
              <w:pStyle w:val="TableParagraph"/>
              <w:spacing w:line="257" w:lineRule="exact"/>
              <w:ind w:left="50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зелений)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45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45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45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45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6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Акацієва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(акація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біла, </w:t>
            </w:r>
            <w:r w:rsidRPr="00613B45">
              <w:rPr>
                <w:spacing w:val="-2"/>
                <w:sz w:val="24"/>
              </w:rPr>
              <w:t>гледичія)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36-</w:t>
            </w:r>
            <w:r w:rsidRPr="00613B45">
              <w:rPr>
                <w:spacing w:val="-7"/>
                <w:sz w:val="24"/>
              </w:rPr>
              <w:t>40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5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26-</w:t>
            </w:r>
            <w:r w:rsidRPr="00613B45">
              <w:rPr>
                <w:spacing w:val="-7"/>
                <w:sz w:val="24"/>
              </w:rPr>
              <w:t>30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36-</w:t>
            </w:r>
            <w:r w:rsidRPr="00613B45">
              <w:rPr>
                <w:spacing w:val="-7"/>
                <w:sz w:val="24"/>
              </w:rPr>
              <w:t>40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26-</w:t>
            </w:r>
            <w:r w:rsidRPr="00613B45">
              <w:rPr>
                <w:spacing w:val="-7"/>
                <w:sz w:val="24"/>
              </w:rPr>
              <w:t>30</w:t>
            </w:r>
          </w:p>
        </w:tc>
      </w:tr>
      <w:tr w:rsidR="003174CC" w:rsidTr="000B112B">
        <w:trPr>
          <w:trHeight w:val="27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50" w:right="-15"/>
              <w:jc w:val="left"/>
              <w:rPr>
                <w:sz w:val="24"/>
              </w:rPr>
            </w:pPr>
            <w:r w:rsidRPr="00613B45">
              <w:rPr>
                <w:sz w:val="24"/>
              </w:rPr>
              <w:t>Березова</w:t>
            </w:r>
            <w:r w:rsidRPr="00613B45">
              <w:rPr>
                <w:spacing w:val="-4"/>
                <w:sz w:val="24"/>
              </w:rPr>
              <w:t xml:space="preserve"> </w:t>
            </w:r>
            <w:r w:rsidRPr="00613B45">
              <w:rPr>
                <w:sz w:val="24"/>
              </w:rPr>
              <w:t>(береза</w:t>
            </w:r>
            <w:r w:rsidRPr="00613B45">
              <w:rPr>
                <w:spacing w:val="-4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повисла)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</w:tr>
      <w:tr w:rsidR="003174CC" w:rsidTr="000B112B">
        <w:trPr>
          <w:trHeight w:val="275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Вільхова</w:t>
            </w:r>
            <w:r w:rsidRPr="00613B45">
              <w:rPr>
                <w:spacing w:val="-5"/>
                <w:sz w:val="24"/>
              </w:rPr>
              <w:t xml:space="preserve"> </w:t>
            </w:r>
            <w:r w:rsidRPr="00613B45">
              <w:rPr>
                <w:sz w:val="24"/>
              </w:rPr>
              <w:t>(вільха</w:t>
            </w:r>
            <w:r w:rsidRPr="00613B45">
              <w:rPr>
                <w:spacing w:val="-3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чорна)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Осикова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(осика,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вільха </w:t>
            </w:r>
            <w:r w:rsidRPr="00613B45">
              <w:rPr>
                <w:spacing w:val="-2"/>
                <w:sz w:val="24"/>
              </w:rPr>
              <w:t>сіра)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41-</w:t>
            </w:r>
            <w:r w:rsidRPr="00613B45">
              <w:rPr>
                <w:spacing w:val="-7"/>
                <w:sz w:val="24"/>
              </w:rPr>
              <w:t>50</w:t>
            </w:r>
          </w:p>
        </w:tc>
      </w:tr>
      <w:tr w:rsidR="003174CC" w:rsidTr="000B112B">
        <w:trPr>
          <w:trHeight w:val="277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Липова</w:t>
            </w:r>
            <w:r w:rsidRPr="00613B45">
              <w:rPr>
                <w:spacing w:val="-6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види </w:t>
            </w:r>
            <w:r w:rsidRPr="00613B45">
              <w:rPr>
                <w:spacing w:val="-4"/>
                <w:sz w:val="24"/>
              </w:rPr>
              <w:t>лип)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81-</w:t>
            </w:r>
            <w:r w:rsidRPr="00613B45">
              <w:rPr>
                <w:spacing w:val="-7"/>
                <w:sz w:val="24"/>
              </w:rPr>
              <w:t>90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" w:line="257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</w:tr>
      <w:tr w:rsidR="003174CC" w:rsidTr="000B112B">
        <w:trPr>
          <w:trHeight w:val="552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Тополева</w:t>
            </w:r>
            <w:r w:rsidRPr="00613B45">
              <w:rPr>
                <w:spacing w:val="-14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>види</w:t>
            </w:r>
            <w:r w:rsidRPr="00613B45">
              <w:rPr>
                <w:spacing w:val="-12"/>
                <w:sz w:val="24"/>
              </w:rPr>
              <w:t xml:space="preserve"> </w:t>
            </w:r>
            <w:r w:rsidRPr="00613B45">
              <w:rPr>
                <w:sz w:val="24"/>
              </w:rPr>
              <w:t>верб деревовидних, тополь)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6"/>
              <w:ind w:left="7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36-</w:t>
            </w:r>
            <w:r w:rsidRPr="00613B45">
              <w:rPr>
                <w:spacing w:val="-7"/>
                <w:sz w:val="24"/>
              </w:rPr>
              <w:t>40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6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26-</w:t>
            </w:r>
            <w:r w:rsidRPr="00613B45">
              <w:rPr>
                <w:spacing w:val="-7"/>
                <w:sz w:val="24"/>
              </w:rPr>
              <w:t>30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36-</w:t>
            </w:r>
            <w:r w:rsidRPr="00613B45">
              <w:rPr>
                <w:spacing w:val="-7"/>
                <w:sz w:val="24"/>
              </w:rPr>
              <w:t>40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6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31-</w:t>
            </w:r>
            <w:r w:rsidRPr="00613B45">
              <w:rPr>
                <w:spacing w:val="-7"/>
                <w:sz w:val="24"/>
              </w:rPr>
              <w:t>35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6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26-</w:t>
            </w:r>
            <w:r w:rsidRPr="00613B45">
              <w:rPr>
                <w:spacing w:val="-7"/>
                <w:sz w:val="24"/>
              </w:rPr>
              <w:t>30</w:t>
            </w:r>
          </w:p>
        </w:tc>
      </w:tr>
      <w:tr w:rsidR="003174CC" w:rsidTr="000B112B">
        <w:trPr>
          <w:trHeight w:val="1103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proofErr w:type="spellStart"/>
            <w:r w:rsidRPr="00613B45">
              <w:rPr>
                <w:sz w:val="24"/>
              </w:rPr>
              <w:t>Лісоплодова</w:t>
            </w:r>
            <w:proofErr w:type="spellEnd"/>
            <w:r w:rsidRPr="00613B45">
              <w:rPr>
                <w:sz w:val="24"/>
              </w:rPr>
              <w:t xml:space="preserve"> (груша, яблуня,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черешня,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слива, абрикос, алича, берека, </w:t>
            </w:r>
            <w:r w:rsidRPr="00613B45">
              <w:rPr>
                <w:spacing w:val="-2"/>
                <w:sz w:val="24"/>
              </w:rPr>
              <w:t>шовковиця)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</w:tr>
      <w:tr w:rsidR="003174CC" w:rsidTr="000B112B">
        <w:trPr>
          <w:trHeight w:val="827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5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Горіхова</w:t>
            </w:r>
            <w:r w:rsidRPr="00613B45">
              <w:rPr>
                <w:spacing w:val="-5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pacing w:val="-4"/>
                <w:sz w:val="24"/>
              </w:rPr>
              <w:t>види</w:t>
            </w:r>
          </w:p>
          <w:p w:rsidR="003174CC" w:rsidRPr="00613B45" w:rsidRDefault="003174CC" w:rsidP="003174CC">
            <w:pPr>
              <w:pStyle w:val="TableParagraph"/>
              <w:spacing w:line="270" w:lineRule="atLeas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горіхів,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каштан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їстівний, </w:t>
            </w:r>
            <w:r w:rsidRPr="00613B45">
              <w:rPr>
                <w:spacing w:val="-2"/>
                <w:sz w:val="24"/>
              </w:rPr>
              <w:t>платан)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274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274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71-</w:t>
            </w:r>
            <w:r w:rsidRPr="00613B45">
              <w:rPr>
                <w:spacing w:val="-7"/>
                <w:sz w:val="24"/>
              </w:rPr>
              <w:t>80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274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274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4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91-</w:t>
            </w:r>
            <w:r w:rsidRPr="00613B45">
              <w:rPr>
                <w:spacing w:val="-5"/>
                <w:sz w:val="24"/>
              </w:rPr>
              <w:t>100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274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274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</w:tr>
      <w:tr w:rsidR="003174CC" w:rsidTr="000B112B">
        <w:trPr>
          <w:trHeight w:val="1104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Інших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деревних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порід (бархат амурський,</w:t>
            </w:r>
          </w:p>
          <w:p w:rsidR="003174CC" w:rsidRPr="00613B45" w:rsidRDefault="003174CC" w:rsidP="003174CC">
            <w:pPr>
              <w:pStyle w:val="TableParagraph"/>
              <w:spacing w:line="270" w:lineRule="atLeas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каштан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кінський,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айлант, катальпа, маклюра)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51-</w:t>
            </w:r>
            <w:r w:rsidRPr="00613B45">
              <w:rPr>
                <w:spacing w:val="-7"/>
                <w:sz w:val="24"/>
              </w:rPr>
              <w:t>60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3174CC" w:rsidRPr="00613B45" w:rsidRDefault="003174CC" w:rsidP="003174CC">
            <w:pPr>
              <w:pStyle w:val="TableParagraph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61-</w:t>
            </w:r>
            <w:r w:rsidRPr="00613B45">
              <w:rPr>
                <w:spacing w:val="-7"/>
                <w:sz w:val="24"/>
              </w:rPr>
              <w:t>70</w:t>
            </w:r>
          </w:p>
        </w:tc>
      </w:tr>
      <w:tr w:rsidR="003174CC" w:rsidTr="000B112B">
        <w:trPr>
          <w:trHeight w:val="551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Чагарникова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(усі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види </w:t>
            </w:r>
            <w:r w:rsidRPr="00613B45">
              <w:rPr>
                <w:spacing w:val="-2"/>
                <w:sz w:val="24"/>
              </w:rPr>
              <w:t>чагарників)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before="138"/>
              <w:ind w:left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before="138"/>
              <w:ind w:left="3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before="138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25</w:t>
            </w:r>
          </w:p>
        </w:tc>
      </w:tr>
      <w:tr w:rsidR="003174CC" w:rsidTr="000B112B">
        <w:trPr>
          <w:trHeight w:val="278"/>
        </w:trPr>
        <w:tc>
          <w:tcPr>
            <w:tcW w:w="2715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Верби</w:t>
            </w:r>
            <w:r w:rsidRPr="00613B45">
              <w:rPr>
                <w:spacing w:val="-2"/>
                <w:sz w:val="24"/>
              </w:rPr>
              <w:t xml:space="preserve"> чагарникової</w:t>
            </w:r>
          </w:p>
        </w:tc>
        <w:tc>
          <w:tcPr>
            <w:tcW w:w="804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44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42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41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43" w:type="dxa"/>
          </w:tcPr>
          <w:p w:rsidR="003174CC" w:rsidRPr="00613B45" w:rsidRDefault="003174CC" w:rsidP="003174C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</w:tr>
    </w:tbl>
    <w:p w:rsidR="00B2284B" w:rsidRDefault="00B2284B" w:rsidP="00B2284B">
      <w:pPr>
        <w:pStyle w:val="aa"/>
        <w:ind w:firstLine="709"/>
        <w:jc w:val="both"/>
        <w:rPr>
          <w:sz w:val="24"/>
        </w:rPr>
      </w:pPr>
    </w:p>
    <w:p w:rsidR="004D7E19" w:rsidRPr="006C0E3D" w:rsidRDefault="004D7E19" w:rsidP="004D7E19">
      <w:pPr>
        <w:pStyle w:val="aa"/>
        <w:ind w:firstLine="709"/>
        <w:jc w:val="both"/>
        <w:rPr>
          <w:sz w:val="24"/>
        </w:rPr>
      </w:pPr>
      <w:r>
        <w:rPr>
          <w:sz w:val="24"/>
        </w:rPr>
        <w:t>13</w:t>
      </w:r>
      <w:r w:rsidRPr="00327EEA">
        <w:rPr>
          <w:sz w:val="24"/>
        </w:rPr>
        <w:t xml:space="preserve">. </w:t>
      </w:r>
      <w:r>
        <w:rPr>
          <w:sz w:val="24"/>
        </w:rPr>
        <w:t>Кори</w:t>
      </w:r>
      <w:r w:rsidRPr="00327EEA">
        <w:rPr>
          <w:sz w:val="24"/>
        </w:rPr>
        <w:t xml:space="preserve">гування запасів насаджень на 1 га при окомірній таксації, а також визначення відносних </w:t>
      </w:r>
      <w:proofErr w:type="spellStart"/>
      <w:r w:rsidRPr="00327EEA">
        <w:rPr>
          <w:sz w:val="24"/>
        </w:rPr>
        <w:t>повнот</w:t>
      </w:r>
      <w:proofErr w:type="spellEnd"/>
      <w:r w:rsidRPr="00327EEA">
        <w:rPr>
          <w:sz w:val="24"/>
        </w:rPr>
        <w:t xml:space="preserve"> при вимірювальній і </w:t>
      </w:r>
      <w:proofErr w:type="spellStart"/>
      <w:r w:rsidRPr="00327EEA">
        <w:rPr>
          <w:sz w:val="24"/>
        </w:rPr>
        <w:t>переліковій</w:t>
      </w:r>
      <w:proofErr w:type="spellEnd"/>
      <w:r w:rsidRPr="00327EEA">
        <w:rPr>
          <w:sz w:val="24"/>
        </w:rPr>
        <w:t xml:space="preserve"> таксації проводити</w:t>
      </w:r>
      <w:r>
        <w:rPr>
          <w:sz w:val="24"/>
        </w:rPr>
        <w:t>,</w:t>
      </w:r>
      <w:r w:rsidRPr="00327EEA">
        <w:rPr>
          <w:sz w:val="24"/>
        </w:rPr>
        <w:t xml:space="preserve"> керуючись </w:t>
      </w:r>
      <w:r>
        <w:rPr>
          <w:sz w:val="24"/>
        </w:rPr>
        <w:t>«</w:t>
      </w:r>
      <w:proofErr w:type="spellStart"/>
      <w:r w:rsidRPr="00327EEA">
        <w:rPr>
          <w:sz w:val="24"/>
        </w:rPr>
        <w:t>Лісотаксаційним</w:t>
      </w:r>
      <w:proofErr w:type="spellEnd"/>
      <w:r w:rsidRPr="00327EEA">
        <w:rPr>
          <w:sz w:val="24"/>
        </w:rPr>
        <w:t xml:space="preserve"> довідником</w:t>
      </w:r>
      <w:r>
        <w:rPr>
          <w:sz w:val="24"/>
        </w:rPr>
        <w:t>»</w:t>
      </w:r>
      <w:r w:rsidRPr="00327EEA">
        <w:rPr>
          <w:sz w:val="24"/>
        </w:rPr>
        <w:t xml:space="preserve">, затвердженим </w:t>
      </w:r>
      <w:proofErr w:type="spellStart"/>
      <w:r w:rsidRPr="00327EEA">
        <w:rPr>
          <w:sz w:val="24"/>
        </w:rPr>
        <w:t>Держлісагентством</w:t>
      </w:r>
      <w:proofErr w:type="spellEnd"/>
      <w:r w:rsidRPr="00327EEA">
        <w:rPr>
          <w:sz w:val="24"/>
        </w:rPr>
        <w:t xml:space="preserve"> України </w:t>
      </w:r>
      <w:r w:rsidRPr="006C0E3D">
        <w:rPr>
          <w:sz w:val="24"/>
        </w:rPr>
        <w:t xml:space="preserve">(протокол засідання НТР агентства від 16.12.2020 р.). </w:t>
      </w:r>
    </w:p>
    <w:p w:rsidR="004D7E19" w:rsidRPr="004D7E19" w:rsidRDefault="004D7E19" w:rsidP="004D7E19">
      <w:pPr>
        <w:widowControl w:val="0"/>
        <w:tabs>
          <w:tab w:val="left" w:pos="1534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14. </w:t>
      </w:r>
      <w:r w:rsidRPr="004D7E19">
        <w:rPr>
          <w:sz w:val="24"/>
        </w:rPr>
        <w:t>Для</w:t>
      </w:r>
      <w:r w:rsidRPr="004D7E19">
        <w:rPr>
          <w:spacing w:val="-1"/>
          <w:sz w:val="24"/>
        </w:rPr>
        <w:t xml:space="preserve"> </w:t>
      </w:r>
      <w:r w:rsidRPr="004D7E19">
        <w:rPr>
          <w:sz w:val="24"/>
        </w:rPr>
        <w:t>гірського</w:t>
      </w:r>
      <w:r w:rsidRPr="004D7E19">
        <w:rPr>
          <w:spacing w:val="-1"/>
          <w:sz w:val="24"/>
        </w:rPr>
        <w:t xml:space="preserve"> </w:t>
      </w:r>
      <w:r w:rsidRPr="004D7E19">
        <w:rPr>
          <w:sz w:val="24"/>
        </w:rPr>
        <w:t>рельєфу</w:t>
      </w:r>
      <w:r w:rsidRPr="004D7E19">
        <w:rPr>
          <w:spacing w:val="-1"/>
          <w:sz w:val="24"/>
        </w:rPr>
        <w:t xml:space="preserve"> </w:t>
      </w:r>
      <w:r w:rsidRPr="004D7E19">
        <w:rPr>
          <w:sz w:val="24"/>
        </w:rPr>
        <w:t>визначати стійкість ґрунту</w:t>
      </w:r>
      <w:r w:rsidRPr="004D7E19">
        <w:rPr>
          <w:spacing w:val="-3"/>
          <w:sz w:val="24"/>
        </w:rPr>
        <w:t xml:space="preserve"> </w:t>
      </w:r>
      <w:r w:rsidRPr="004D7E19">
        <w:rPr>
          <w:sz w:val="24"/>
        </w:rPr>
        <w:t>та</w:t>
      </w:r>
      <w:r w:rsidRPr="004D7E19">
        <w:rPr>
          <w:spacing w:val="-2"/>
          <w:sz w:val="24"/>
        </w:rPr>
        <w:t xml:space="preserve"> </w:t>
      </w:r>
      <w:r w:rsidRPr="004D7E19">
        <w:rPr>
          <w:sz w:val="24"/>
        </w:rPr>
        <w:t>висоту</w:t>
      </w:r>
      <w:r w:rsidRPr="004D7E19">
        <w:rPr>
          <w:spacing w:val="-3"/>
          <w:sz w:val="24"/>
        </w:rPr>
        <w:t xml:space="preserve"> </w:t>
      </w:r>
      <w:r w:rsidRPr="004D7E19">
        <w:rPr>
          <w:sz w:val="24"/>
        </w:rPr>
        <w:t>над</w:t>
      </w:r>
      <w:r w:rsidRPr="004D7E19">
        <w:rPr>
          <w:spacing w:val="-3"/>
          <w:sz w:val="24"/>
        </w:rPr>
        <w:t xml:space="preserve"> </w:t>
      </w:r>
      <w:r w:rsidRPr="004D7E19">
        <w:rPr>
          <w:sz w:val="24"/>
        </w:rPr>
        <w:t>рівнем</w:t>
      </w:r>
      <w:r w:rsidRPr="004D7E19">
        <w:rPr>
          <w:spacing w:val="-2"/>
          <w:sz w:val="24"/>
        </w:rPr>
        <w:t xml:space="preserve"> </w:t>
      </w:r>
      <w:r w:rsidRPr="004D7E19">
        <w:rPr>
          <w:sz w:val="24"/>
        </w:rPr>
        <w:t>моря.</w:t>
      </w:r>
      <w:r w:rsidRPr="004D7E19">
        <w:rPr>
          <w:spacing w:val="-1"/>
          <w:sz w:val="24"/>
        </w:rPr>
        <w:t xml:space="preserve"> </w:t>
      </w:r>
      <w:r w:rsidRPr="004D7E19">
        <w:rPr>
          <w:sz w:val="24"/>
        </w:rPr>
        <w:t>Для схилів більше 5° визначати експозицію та кут нахилу.</w:t>
      </w:r>
    </w:p>
    <w:p w:rsidR="004D7E19" w:rsidRPr="00327EEA" w:rsidRDefault="004D7E19" w:rsidP="004D7E19">
      <w:pPr>
        <w:pStyle w:val="21"/>
        <w:ind w:firstLine="709"/>
        <w:rPr>
          <w:sz w:val="24"/>
        </w:rPr>
      </w:pPr>
      <w:r w:rsidRPr="00327EEA">
        <w:rPr>
          <w:sz w:val="24"/>
        </w:rPr>
        <w:lastRenderedPageBreak/>
        <w:t>1</w:t>
      </w:r>
      <w:r>
        <w:rPr>
          <w:sz w:val="24"/>
        </w:rPr>
        <w:t>5</w:t>
      </w:r>
      <w:r w:rsidRPr="00327EEA">
        <w:rPr>
          <w:sz w:val="24"/>
        </w:rPr>
        <w:t>. У мішаних насадженнях загальни</w:t>
      </w:r>
      <w:r>
        <w:rPr>
          <w:sz w:val="24"/>
        </w:rPr>
        <w:t>й запас деревини на 1 га визнача</w:t>
      </w:r>
      <w:r w:rsidRPr="00327EEA">
        <w:rPr>
          <w:sz w:val="24"/>
        </w:rPr>
        <w:t>ти за складовими породами.</w:t>
      </w:r>
    </w:p>
    <w:p w:rsidR="00892D7A" w:rsidRPr="00327EEA" w:rsidRDefault="00892D7A" w:rsidP="00892D7A">
      <w:pPr>
        <w:pStyle w:val="21"/>
        <w:ind w:firstLine="709"/>
        <w:rPr>
          <w:sz w:val="24"/>
        </w:rPr>
      </w:pPr>
      <w:r>
        <w:rPr>
          <w:sz w:val="24"/>
        </w:rPr>
        <w:t>16</w:t>
      </w:r>
      <w:r w:rsidRPr="00327EEA">
        <w:rPr>
          <w:sz w:val="24"/>
        </w:rPr>
        <w:t xml:space="preserve">. </w:t>
      </w:r>
      <w:r>
        <w:rPr>
          <w:sz w:val="24"/>
        </w:rPr>
        <w:t>Товаризацію</w:t>
      </w:r>
      <w:r w:rsidRPr="00327EEA">
        <w:rPr>
          <w:sz w:val="24"/>
        </w:rPr>
        <w:t xml:space="preserve"> </w:t>
      </w:r>
      <w:r>
        <w:rPr>
          <w:sz w:val="24"/>
        </w:rPr>
        <w:t xml:space="preserve">експлуатаційного </w:t>
      </w:r>
      <w:r w:rsidRPr="00327EEA">
        <w:rPr>
          <w:sz w:val="24"/>
        </w:rPr>
        <w:t xml:space="preserve">фонду проводити згідно </w:t>
      </w:r>
      <w:r>
        <w:rPr>
          <w:sz w:val="24"/>
        </w:rPr>
        <w:t>з нормативами</w:t>
      </w:r>
      <w:r w:rsidRPr="00327EEA">
        <w:rPr>
          <w:sz w:val="24"/>
        </w:rPr>
        <w:t xml:space="preserve"> </w:t>
      </w:r>
      <w:r>
        <w:rPr>
          <w:sz w:val="24"/>
        </w:rPr>
        <w:t>«</w:t>
      </w:r>
      <w:proofErr w:type="spellStart"/>
      <w:r w:rsidRPr="00327EEA">
        <w:rPr>
          <w:sz w:val="24"/>
        </w:rPr>
        <w:t>Лісотаксаційного</w:t>
      </w:r>
      <w:proofErr w:type="spellEnd"/>
      <w:r w:rsidRPr="00327EEA">
        <w:rPr>
          <w:sz w:val="24"/>
        </w:rPr>
        <w:t xml:space="preserve"> довідника</w:t>
      </w:r>
      <w:r>
        <w:rPr>
          <w:sz w:val="24"/>
        </w:rPr>
        <w:t>»</w:t>
      </w:r>
      <w:r w:rsidRPr="00327EEA">
        <w:rPr>
          <w:sz w:val="24"/>
        </w:rPr>
        <w:t>.</w:t>
      </w:r>
      <w:r>
        <w:rPr>
          <w:sz w:val="24"/>
        </w:rPr>
        <w:t xml:space="preserve"> </w:t>
      </w:r>
    </w:p>
    <w:p w:rsidR="00892D7A" w:rsidRDefault="00892D7A" w:rsidP="00892D7A">
      <w:pPr>
        <w:pStyle w:val="aa"/>
        <w:ind w:firstLine="709"/>
        <w:jc w:val="both"/>
        <w:rPr>
          <w:sz w:val="24"/>
        </w:rPr>
      </w:pPr>
      <w:r>
        <w:rPr>
          <w:sz w:val="24"/>
        </w:rPr>
        <w:t>17</w:t>
      </w:r>
      <w:r w:rsidRPr="00327EEA">
        <w:rPr>
          <w:sz w:val="24"/>
        </w:rPr>
        <w:t>. Вихід  ділової деревини від рубок головного користування і рубок формування та оздоровлення лісів про</w:t>
      </w:r>
      <w:r>
        <w:rPr>
          <w:sz w:val="24"/>
        </w:rPr>
        <w:t>є</w:t>
      </w:r>
      <w:r w:rsidRPr="00327EEA">
        <w:rPr>
          <w:sz w:val="24"/>
        </w:rPr>
        <w:t>ктувати з врахуванням фактичного стану деревостанів і досягнутого підприємствами за ревізійн</w:t>
      </w:r>
      <w:r>
        <w:rPr>
          <w:sz w:val="24"/>
        </w:rPr>
        <w:t>ий</w:t>
      </w:r>
      <w:r w:rsidRPr="00327EEA">
        <w:rPr>
          <w:sz w:val="24"/>
        </w:rPr>
        <w:t xml:space="preserve"> періоду. </w:t>
      </w:r>
    </w:p>
    <w:p w:rsidR="006F2ACE" w:rsidRPr="006F2ACE" w:rsidRDefault="00892D7A" w:rsidP="00CC33B7">
      <w:pPr>
        <w:widowControl w:val="0"/>
        <w:tabs>
          <w:tab w:val="left" w:pos="1555"/>
        </w:tabs>
        <w:autoSpaceDE w:val="0"/>
        <w:autoSpaceDN w:val="0"/>
        <w:ind w:firstLine="709"/>
        <w:jc w:val="both"/>
        <w:rPr>
          <w:sz w:val="24"/>
        </w:rPr>
      </w:pPr>
      <w:r w:rsidRPr="006F2ACE">
        <w:rPr>
          <w:sz w:val="24"/>
          <w:szCs w:val="24"/>
        </w:rPr>
        <w:t xml:space="preserve">18. Селекційну оцінку привести для пристиглих, стиглих і перестійних насаджень </w:t>
      </w:r>
      <w:r w:rsidR="006F2ACE" w:rsidRPr="006F2ACE">
        <w:rPr>
          <w:sz w:val="24"/>
        </w:rPr>
        <w:t xml:space="preserve">сосни, ялини, дуба, бука і ясена згідно з рекомендаціями </w:t>
      </w:r>
      <w:proofErr w:type="spellStart"/>
      <w:r w:rsidR="006F2ACE" w:rsidRPr="006F2ACE">
        <w:rPr>
          <w:sz w:val="24"/>
        </w:rPr>
        <w:t>УкрНДІЛГА</w:t>
      </w:r>
      <w:proofErr w:type="spellEnd"/>
      <w:r w:rsidR="006F2ACE" w:rsidRPr="006F2ACE">
        <w:rPr>
          <w:sz w:val="24"/>
        </w:rPr>
        <w:t xml:space="preserve"> (за П.І. Молотковим).</w:t>
      </w:r>
    </w:p>
    <w:p w:rsidR="00A341DA" w:rsidRPr="00A341DA" w:rsidRDefault="00A341DA" w:rsidP="00A341DA">
      <w:pPr>
        <w:ind w:firstLine="709"/>
        <w:jc w:val="both"/>
        <w:rPr>
          <w:sz w:val="24"/>
          <w:szCs w:val="24"/>
        </w:rPr>
      </w:pPr>
      <w:r w:rsidRPr="00A341DA">
        <w:rPr>
          <w:sz w:val="24"/>
          <w:szCs w:val="24"/>
        </w:rPr>
        <w:t>19. У рекреаційно-оздоровчих лісах  (ліси у межах населених пунктів, у межах округів санітарної охорони лікувально-оздоровчих територій і курортів, національних природних та регіональних ландшафтних парків (крім господарської та заповідної зон), лісопаркової частини лісів зелених зон, рекреаційно-оздоровчі ліси  поза межами зелених зон) провести ландшафтну таксацію, керуючись при цьому «Методикою визначення показників рекреаційної характеристики земель», розробленою ВО «</w:t>
      </w:r>
      <w:proofErr w:type="spellStart"/>
      <w:r w:rsidRPr="00A341DA">
        <w:rPr>
          <w:sz w:val="24"/>
          <w:szCs w:val="24"/>
        </w:rPr>
        <w:t>Укрдержліспроект</w:t>
      </w:r>
      <w:proofErr w:type="spellEnd"/>
      <w:r w:rsidRPr="00A341DA">
        <w:rPr>
          <w:sz w:val="24"/>
          <w:szCs w:val="24"/>
        </w:rPr>
        <w:t>» у 2000 році.</w:t>
      </w:r>
    </w:p>
    <w:p w:rsidR="00A76D89" w:rsidRPr="00327EEA" w:rsidRDefault="00A76D89" w:rsidP="00A76D89">
      <w:pPr>
        <w:pStyle w:val="21"/>
        <w:ind w:firstLine="709"/>
        <w:rPr>
          <w:sz w:val="24"/>
        </w:rPr>
      </w:pPr>
      <w:r>
        <w:rPr>
          <w:sz w:val="24"/>
        </w:rPr>
        <w:t>20</w:t>
      </w:r>
      <w:r w:rsidRPr="00327EEA">
        <w:rPr>
          <w:sz w:val="24"/>
        </w:rPr>
        <w:t xml:space="preserve">. Особливо </w:t>
      </w:r>
      <w:r>
        <w:rPr>
          <w:sz w:val="24"/>
        </w:rPr>
        <w:t xml:space="preserve"> </w:t>
      </w:r>
      <w:r w:rsidRPr="00327EEA">
        <w:rPr>
          <w:sz w:val="24"/>
        </w:rPr>
        <w:t xml:space="preserve">захисні </w:t>
      </w:r>
      <w:r>
        <w:rPr>
          <w:sz w:val="24"/>
        </w:rPr>
        <w:t xml:space="preserve"> </w:t>
      </w:r>
      <w:r w:rsidRPr="00327EEA">
        <w:rPr>
          <w:sz w:val="24"/>
        </w:rPr>
        <w:t xml:space="preserve">лісові </w:t>
      </w:r>
      <w:r>
        <w:rPr>
          <w:sz w:val="24"/>
        </w:rPr>
        <w:t xml:space="preserve"> </w:t>
      </w:r>
      <w:r w:rsidRPr="00327EEA">
        <w:rPr>
          <w:sz w:val="24"/>
        </w:rPr>
        <w:t xml:space="preserve">ділянки </w:t>
      </w:r>
      <w:r>
        <w:rPr>
          <w:sz w:val="24"/>
        </w:rPr>
        <w:t xml:space="preserve"> </w:t>
      </w:r>
      <w:r w:rsidRPr="00327EEA">
        <w:rPr>
          <w:sz w:val="24"/>
        </w:rPr>
        <w:t xml:space="preserve">виділяти </w:t>
      </w:r>
      <w:r>
        <w:rPr>
          <w:sz w:val="24"/>
        </w:rPr>
        <w:t xml:space="preserve"> </w:t>
      </w:r>
      <w:r w:rsidRPr="00327EEA">
        <w:rPr>
          <w:sz w:val="24"/>
        </w:rPr>
        <w:t>згідно</w:t>
      </w:r>
      <w:r>
        <w:rPr>
          <w:sz w:val="24"/>
        </w:rPr>
        <w:t xml:space="preserve">  з</w:t>
      </w:r>
      <w:r w:rsidRPr="00327EEA">
        <w:rPr>
          <w:sz w:val="24"/>
        </w:rPr>
        <w:t xml:space="preserve"> </w:t>
      </w:r>
      <w:r>
        <w:rPr>
          <w:sz w:val="24"/>
        </w:rPr>
        <w:t>Порядком, затвердженим</w:t>
      </w:r>
      <w:r w:rsidRPr="00327EEA">
        <w:rPr>
          <w:sz w:val="24"/>
        </w:rPr>
        <w:t xml:space="preserve"> КМ України від 16 травня 2007 року № 733, крім земель</w:t>
      </w:r>
      <w:r>
        <w:rPr>
          <w:sz w:val="24"/>
        </w:rPr>
        <w:t>,</w:t>
      </w:r>
      <w:r w:rsidRPr="00327EEA">
        <w:rPr>
          <w:sz w:val="24"/>
        </w:rPr>
        <w:t xml:space="preserve"> зайнятих постійними лісовими розсадниками, лісогосподарськими дорогами, просіками, лісовими протипожежними розривами, лісовими осушувальними канавами і дренажними системами (лист </w:t>
      </w:r>
      <w:proofErr w:type="spellStart"/>
      <w:r w:rsidRPr="00327EEA">
        <w:rPr>
          <w:sz w:val="24"/>
        </w:rPr>
        <w:t>Держкомлісгоспу</w:t>
      </w:r>
      <w:proofErr w:type="spellEnd"/>
      <w:r w:rsidRPr="00327EEA">
        <w:rPr>
          <w:sz w:val="24"/>
        </w:rPr>
        <w:t xml:space="preserve"> України від 28.04.09 р. №02-16/1713 </w:t>
      </w:r>
      <w:r>
        <w:rPr>
          <w:sz w:val="24"/>
        </w:rPr>
        <w:t>«</w:t>
      </w:r>
      <w:r w:rsidRPr="00327EEA">
        <w:rPr>
          <w:sz w:val="24"/>
        </w:rPr>
        <w:t>Щодо виділення особливо захисних лісових ділянок</w:t>
      </w:r>
      <w:r>
        <w:rPr>
          <w:sz w:val="24"/>
        </w:rPr>
        <w:t>»</w:t>
      </w:r>
      <w:r w:rsidRPr="00327EEA">
        <w:rPr>
          <w:sz w:val="24"/>
        </w:rPr>
        <w:t>).</w:t>
      </w:r>
      <w:r>
        <w:rPr>
          <w:sz w:val="24"/>
        </w:rPr>
        <w:t xml:space="preserve"> Виділення о</w:t>
      </w:r>
      <w:r w:rsidRPr="00327EEA">
        <w:rPr>
          <w:sz w:val="24"/>
        </w:rPr>
        <w:t>собливо захисн</w:t>
      </w:r>
      <w:r>
        <w:rPr>
          <w:sz w:val="24"/>
        </w:rPr>
        <w:t>их</w:t>
      </w:r>
      <w:r w:rsidRPr="00327EEA">
        <w:rPr>
          <w:sz w:val="24"/>
        </w:rPr>
        <w:t xml:space="preserve"> лісов</w:t>
      </w:r>
      <w:r>
        <w:rPr>
          <w:sz w:val="24"/>
        </w:rPr>
        <w:t>их</w:t>
      </w:r>
      <w:r w:rsidRPr="00327EEA">
        <w:rPr>
          <w:sz w:val="24"/>
        </w:rPr>
        <w:t xml:space="preserve"> ділян</w:t>
      </w:r>
      <w:r>
        <w:rPr>
          <w:sz w:val="24"/>
        </w:rPr>
        <w:t>о</w:t>
      </w:r>
      <w:r w:rsidRPr="00327EEA">
        <w:rPr>
          <w:sz w:val="24"/>
        </w:rPr>
        <w:t>к</w:t>
      </w:r>
      <w:r>
        <w:rPr>
          <w:sz w:val="24"/>
        </w:rPr>
        <w:t xml:space="preserve"> вздовж малих рік проводити з довжини 5 км і більше.</w:t>
      </w:r>
    </w:p>
    <w:p w:rsidR="00C549E1" w:rsidRPr="00327EEA" w:rsidRDefault="00C549E1" w:rsidP="00C549E1">
      <w:pPr>
        <w:pStyle w:val="21"/>
        <w:ind w:firstLine="709"/>
        <w:rPr>
          <w:sz w:val="24"/>
        </w:rPr>
      </w:pPr>
      <w:r>
        <w:rPr>
          <w:sz w:val="24"/>
        </w:rPr>
        <w:t>21</w:t>
      </w:r>
      <w:r w:rsidRPr="00327EEA">
        <w:rPr>
          <w:sz w:val="24"/>
        </w:rPr>
        <w:t>. Виділити лісові ділянки, що мають спеціальне господарське значення, ключових біотопів згідно</w:t>
      </w:r>
      <w:r>
        <w:rPr>
          <w:sz w:val="24"/>
        </w:rPr>
        <w:t xml:space="preserve"> з</w:t>
      </w:r>
      <w:r w:rsidRPr="00327EEA">
        <w:rPr>
          <w:sz w:val="24"/>
        </w:rPr>
        <w:t xml:space="preserve"> </w:t>
      </w:r>
      <w:r>
        <w:rPr>
          <w:sz w:val="24"/>
        </w:rPr>
        <w:t>«Переліком</w:t>
      </w:r>
      <w:r w:rsidRPr="00327EEA">
        <w:rPr>
          <w:sz w:val="24"/>
        </w:rPr>
        <w:t xml:space="preserve"> ключових біотипів та об’єктів</w:t>
      </w:r>
      <w:r>
        <w:rPr>
          <w:sz w:val="24"/>
        </w:rPr>
        <w:t>» у</w:t>
      </w:r>
      <w:r w:rsidRPr="00327EEA">
        <w:rPr>
          <w:sz w:val="24"/>
        </w:rPr>
        <w:t xml:space="preserve"> лісах  підприємств, де вони враховані.</w:t>
      </w:r>
    </w:p>
    <w:p w:rsidR="00C549E1" w:rsidRPr="00C549E1" w:rsidRDefault="00C549E1" w:rsidP="00C549E1">
      <w:pPr>
        <w:widowControl w:val="0"/>
        <w:tabs>
          <w:tab w:val="left" w:pos="1548"/>
        </w:tabs>
        <w:autoSpaceDE w:val="0"/>
        <w:autoSpaceDN w:val="0"/>
        <w:ind w:firstLine="709"/>
        <w:jc w:val="both"/>
        <w:rPr>
          <w:sz w:val="24"/>
        </w:rPr>
      </w:pPr>
      <w:r w:rsidRPr="00C549E1">
        <w:rPr>
          <w:sz w:val="24"/>
        </w:rPr>
        <w:t xml:space="preserve">22. Виділити соціально значимі для місцевих громад лісові ділянки, які попередньо  узгоджені з місцевими органами влади та виключити їх із фонду рубок головного </w:t>
      </w:r>
      <w:r w:rsidRPr="00C549E1">
        <w:rPr>
          <w:spacing w:val="-2"/>
          <w:sz w:val="24"/>
        </w:rPr>
        <w:t>користування.</w:t>
      </w:r>
    </w:p>
    <w:p w:rsidR="00C549E1" w:rsidRDefault="00C549E1" w:rsidP="00C549E1">
      <w:pPr>
        <w:pStyle w:val="21"/>
        <w:ind w:firstLine="709"/>
        <w:rPr>
          <w:sz w:val="24"/>
        </w:rPr>
      </w:pPr>
      <w:r>
        <w:rPr>
          <w:sz w:val="24"/>
        </w:rPr>
        <w:t>23</w:t>
      </w:r>
      <w:r w:rsidRPr="00327EEA">
        <w:rPr>
          <w:sz w:val="24"/>
        </w:rPr>
        <w:t xml:space="preserve">. </w:t>
      </w:r>
      <w:r>
        <w:rPr>
          <w:sz w:val="24"/>
        </w:rPr>
        <w:t>Виділити насадження-</w:t>
      </w:r>
      <w:r w:rsidRPr="00327EEA">
        <w:rPr>
          <w:sz w:val="24"/>
        </w:rPr>
        <w:t xml:space="preserve">медоноси із панівних порід </w:t>
      </w:r>
      <w:r>
        <w:rPr>
          <w:sz w:val="24"/>
        </w:rPr>
        <w:t>липи, клена,</w:t>
      </w:r>
      <w:r>
        <w:rPr>
          <w:spacing w:val="-15"/>
          <w:sz w:val="24"/>
        </w:rPr>
        <w:t xml:space="preserve"> </w:t>
      </w:r>
      <w:r>
        <w:rPr>
          <w:sz w:val="24"/>
        </w:rPr>
        <w:t>верби,</w:t>
      </w:r>
      <w:r>
        <w:rPr>
          <w:spacing w:val="-15"/>
          <w:sz w:val="24"/>
        </w:rPr>
        <w:t xml:space="preserve"> </w:t>
      </w:r>
      <w:r>
        <w:rPr>
          <w:sz w:val="24"/>
        </w:rPr>
        <w:t>акації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білої</w:t>
      </w:r>
      <w:r w:rsidRPr="00327EEA">
        <w:rPr>
          <w:sz w:val="24"/>
        </w:rPr>
        <w:t xml:space="preserve"> у радіусі трьох кілометрів від місць розташування стаціонарних пасік і населених пунктів – ареалів природного розселення бджіл.</w:t>
      </w:r>
    </w:p>
    <w:p w:rsidR="00F62523" w:rsidRPr="00F62523" w:rsidRDefault="00F62523" w:rsidP="00F62523">
      <w:pPr>
        <w:widowControl w:val="0"/>
        <w:tabs>
          <w:tab w:val="left" w:pos="1584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24. </w:t>
      </w:r>
      <w:r w:rsidRPr="00F62523">
        <w:rPr>
          <w:sz w:val="24"/>
        </w:rPr>
        <w:t>В об’єктах природно-заповідного фонду лісогосподарські заходи проєктувати відповідно до Лісового кодексу України, Закону України «Про природно-заповідний фонд України» і відповідних положень про природно-заповідні об’єкти.</w:t>
      </w:r>
    </w:p>
    <w:p w:rsidR="00F62523" w:rsidRDefault="00F62523" w:rsidP="00F62523">
      <w:pPr>
        <w:widowControl w:val="0"/>
        <w:tabs>
          <w:tab w:val="left" w:pos="1726"/>
        </w:tabs>
        <w:autoSpaceDE w:val="0"/>
        <w:autoSpaceDN w:val="0"/>
        <w:ind w:firstLine="709"/>
        <w:jc w:val="both"/>
        <w:rPr>
          <w:spacing w:val="-2"/>
          <w:sz w:val="24"/>
        </w:rPr>
      </w:pPr>
      <w:r>
        <w:rPr>
          <w:sz w:val="24"/>
        </w:rPr>
        <w:t xml:space="preserve">25. </w:t>
      </w:r>
      <w:r w:rsidRPr="00F62523">
        <w:rPr>
          <w:sz w:val="24"/>
        </w:rPr>
        <w:t>Прийняти</w:t>
      </w:r>
      <w:r w:rsidRPr="00F62523">
        <w:rPr>
          <w:spacing w:val="-2"/>
          <w:sz w:val="24"/>
        </w:rPr>
        <w:t xml:space="preserve"> </w:t>
      </w:r>
      <w:r w:rsidRPr="00F62523">
        <w:rPr>
          <w:sz w:val="24"/>
        </w:rPr>
        <w:t>площу</w:t>
      </w:r>
      <w:r w:rsidRPr="00F62523">
        <w:rPr>
          <w:spacing w:val="-2"/>
          <w:sz w:val="24"/>
        </w:rPr>
        <w:t xml:space="preserve"> </w:t>
      </w:r>
      <w:r w:rsidRPr="00F62523">
        <w:rPr>
          <w:sz w:val="24"/>
        </w:rPr>
        <w:t>територій</w:t>
      </w:r>
      <w:r w:rsidRPr="00F62523">
        <w:rPr>
          <w:spacing w:val="-3"/>
          <w:sz w:val="24"/>
        </w:rPr>
        <w:t xml:space="preserve"> </w:t>
      </w:r>
      <w:r w:rsidRPr="00F62523">
        <w:rPr>
          <w:sz w:val="24"/>
        </w:rPr>
        <w:t>та</w:t>
      </w:r>
      <w:r w:rsidRPr="00F62523">
        <w:rPr>
          <w:spacing w:val="-2"/>
          <w:sz w:val="24"/>
        </w:rPr>
        <w:t xml:space="preserve"> </w:t>
      </w:r>
      <w:r w:rsidRPr="00F62523">
        <w:rPr>
          <w:sz w:val="24"/>
        </w:rPr>
        <w:t>об’єктів</w:t>
      </w:r>
      <w:r w:rsidRPr="00F62523">
        <w:rPr>
          <w:spacing w:val="-6"/>
          <w:sz w:val="24"/>
        </w:rPr>
        <w:t xml:space="preserve"> </w:t>
      </w:r>
      <w:r w:rsidRPr="00F62523">
        <w:rPr>
          <w:sz w:val="24"/>
        </w:rPr>
        <w:t>природно-заповідного</w:t>
      </w:r>
      <w:r w:rsidRPr="00F62523">
        <w:rPr>
          <w:spacing w:val="-6"/>
          <w:sz w:val="24"/>
        </w:rPr>
        <w:t xml:space="preserve"> </w:t>
      </w:r>
      <w:r w:rsidRPr="00F62523">
        <w:rPr>
          <w:sz w:val="24"/>
        </w:rPr>
        <w:t>фонду</w:t>
      </w:r>
      <w:r w:rsidRPr="00F62523">
        <w:rPr>
          <w:spacing w:val="-2"/>
          <w:sz w:val="24"/>
        </w:rPr>
        <w:t xml:space="preserve"> </w:t>
      </w:r>
      <w:r w:rsidRPr="00F62523">
        <w:rPr>
          <w:sz w:val="24"/>
        </w:rPr>
        <w:t xml:space="preserve">відповідно до Переліку територій та об’єктів природно-заповідного фонду загальнодержавного та місцевого значення, розташованих у Івано-Франківській області та узгоджених даних з Управлінням екології та природних ресурсів Івано-Франківської обласної державної </w:t>
      </w:r>
      <w:r w:rsidRPr="00F62523">
        <w:rPr>
          <w:spacing w:val="-2"/>
          <w:sz w:val="24"/>
        </w:rPr>
        <w:t>адміністрації.</w:t>
      </w:r>
    </w:p>
    <w:p w:rsidR="00596C61" w:rsidRDefault="00596C61" w:rsidP="00F62523">
      <w:pPr>
        <w:widowControl w:val="0"/>
        <w:tabs>
          <w:tab w:val="left" w:pos="1726"/>
        </w:tabs>
        <w:autoSpaceDE w:val="0"/>
        <w:autoSpaceDN w:val="0"/>
        <w:ind w:firstLine="709"/>
        <w:jc w:val="both"/>
        <w:rPr>
          <w:sz w:val="24"/>
        </w:rPr>
      </w:pPr>
      <w:r>
        <w:rPr>
          <w:spacing w:val="-2"/>
          <w:sz w:val="24"/>
        </w:rPr>
        <w:t>26. Внести 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матеріали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лісовпорядкування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інформацію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щодо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охоронних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зон навколо </w:t>
      </w:r>
      <w:r>
        <w:rPr>
          <w:sz w:val="24"/>
        </w:rPr>
        <w:t xml:space="preserve">територій та об’єктів природно-заповідного фонду, охоронних зон навколо </w:t>
      </w:r>
      <w:proofErr w:type="spellStart"/>
      <w:r>
        <w:rPr>
          <w:sz w:val="24"/>
        </w:rPr>
        <w:t>пралісових</w:t>
      </w:r>
      <w:proofErr w:type="spellEnd"/>
      <w:r>
        <w:rPr>
          <w:sz w:val="24"/>
        </w:rPr>
        <w:t xml:space="preserve"> пам’яток природи (в тому числі </w:t>
      </w:r>
      <w:proofErr w:type="spellStart"/>
      <w:r>
        <w:rPr>
          <w:sz w:val="24"/>
        </w:rPr>
        <w:t>пралісових</w:t>
      </w:r>
      <w:proofErr w:type="spellEnd"/>
      <w:r>
        <w:rPr>
          <w:sz w:val="24"/>
        </w:rPr>
        <w:t xml:space="preserve"> пам’яток природи, які розміщені на території суміжних лісогосподарських підприємств), охоронних зон навколо пралісів, </w:t>
      </w:r>
      <w:proofErr w:type="spellStart"/>
      <w:r>
        <w:rPr>
          <w:sz w:val="24"/>
        </w:rPr>
        <w:t>квазіпралісів</w:t>
      </w:r>
      <w:proofErr w:type="spellEnd"/>
      <w:r w:rsidR="009924B1">
        <w:rPr>
          <w:sz w:val="24"/>
        </w:rPr>
        <w:t>.</w:t>
      </w:r>
    </w:p>
    <w:p w:rsidR="00C36DE2" w:rsidRPr="00327EEA" w:rsidRDefault="009924B1" w:rsidP="00C36DE2">
      <w:pPr>
        <w:pStyle w:val="21"/>
        <w:ind w:firstLine="709"/>
        <w:rPr>
          <w:sz w:val="24"/>
        </w:rPr>
      </w:pPr>
      <w:r>
        <w:rPr>
          <w:sz w:val="24"/>
        </w:rPr>
        <w:t xml:space="preserve">27. </w:t>
      </w:r>
      <w:r w:rsidRPr="009924B1">
        <w:rPr>
          <w:sz w:val="24"/>
        </w:rPr>
        <w:t xml:space="preserve">Внести у матеріали лісовпорядкування охоронні зони, які створені відповідно до Порядку створення охоронних зон для збереження </w:t>
      </w:r>
      <w:proofErr w:type="spellStart"/>
      <w:r w:rsidRPr="009924B1">
        <w:rPr>
          <w:sz w:val="24"/>
        </w:rPr>
        <w:t>біорізноманіття</w:t>
      </w:r>
      <w:proofErr w:type="spellEnd"/>
      <w:r w:rsidRPr="009924B1">
        <w:rPr>
          <w:sz w:val="24"/>
        </w:rPr>
        <w:t xml:space="preserve"> у лісах (постанова Кабінету Міністрів України від 12.05.2023 № 499). </w:t>
      </w:r>
      <w:r w:rsidR="00C36DE2" w:rsidRPr="00971933">
        <w:rPr>
          <w:sz w:val="24"/>
        </w:rPr>
        <w:t>Проектування господарських заходів в таких охоронних зонах проводити з врахуванням режиму ведення лісового господарства зазначеного у паспорті охоронної зони.</w:t>
      </w:r>
    </w:p>
    <w:p w:rsidR="00596C61" w:rsidRPr="00596C61" w:rsidRDefault="009924B1" w:rsidP="00C36DE2">
      <w:pPr>
        <w:widowControl w:val="0"/>
        <w:tabs>
          <w:tab w:val="left" w:pos="1745"/>
        </w:tabs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</w:t>
      </w:r>
      <w:r w:rsidR="00596C61" w:rsidRPr="00596C61">
        <w:rPr>
          <w:color w:val="000000"/>
          <w:sz w:val="24"/>
          <w:szCs w:val="24"/>
        </w:rPr>
        <w:t>. Визначити належність лісових територ</w:t>
      </w:r>
      <w:r w:rsidR="00B673D0">
        <w:rPr>
          <w:color w:val="000000"/>
          <w:sz w:val="24"/>
          <w:szCs w:val="24"/>
        </w:rPr>
        <w:t xml:space="preserve">ій до пралісів, </w:t>
      </w:r>
      <w:proofErr w:type="spellStart"/>
      <w:r w:rsidR="00B673D0">
        <w:rPr>
          <w:color w:val="000000"/>
          <w:sz w:val="24"/>
          <w:szCs w:val="24"/>
        </w:rPr>
        <w:t>квазіпралісів</w:t>
      </w:r>
      <w:proofErr w:type="spellEnd"/>
      <w:r w:rsidR="00B673D0">
        <w:rPr>
          <w:color w:val="000000"/>
          <w:sz w:val="24"/>
          <w:szCs w:val="24"/>
        </w:rPr>
        <w:t xml:space="preserve"> і</w:t>
      </w:r>
      <w:r w:rsidR="00596C61" w:rsidRPr="00596C61">
        <w:rPr>
          <w:color w:val="000000"/>
          <w:sz w:val="24"/>
          <w:szCs w:val="24"/>
        </w:rPr>
        <w:t xml:space="preserve"> природних лісів згідно з матеріалами їх ідентифікації, відповідно до «Методики визначення належності лісових територій до пралісів,  </w:t>
      </w:r>
      <w:proofErr w:type="spellStart"/>
      <w:r w:rsidR="00596C61" w:rsidRPr="00596C61">
        <w:rPr>
          <w:color w:val="000000"/>
          <w:sz w:val="24"/>
          <w:szCs w:val="24"/>
        </w:rPr>
        <w:t>квазіпралісів</w:t>
      </w:r>
      <w:proofErr w:type="spellEnd"/>
      <w:r w:rsidR="00596C61" w:rsidRPr="00596C61">
        <w:rPr>
          <w:color w:val="000000"/>
          <w:sz w:val="24"/>
          <w:szCs w:val="24"/>
        </w:rPr>
        <w:t xml:space="preserve"> і природних лісів», затвердженої наказом Міністерства екології та природних ресурсів України  від 18 травня 2018 року №161. </w:t>
      </w:r>
    </w:p>
    <w:p w:rsidR="009924B1" w:rsidRPr="009924B1" w:rsidRDefault="009924B1" w:rsidP="009924B1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29. Врахувати типові та унікальні природні комплекси, місця зростання та оселення рідкісних та таких, що перебувають під  загрозою зникнення  видів тваринного і рослинного світу і підлягають заповіданню, включенню </w:t>
      </w:r>
      <w:r w:rsidRPr="009924B1">
        <w:rPr>
          <w:sz w:val="24"/>
          <w:szCs w:val="24"/>
        </w:rPr>
        <w:t>до екологічної мережі з метою перспективного віднесення їх до об’єктів природно-заповідного</w:t>
      </w:r>
      <w:r w:rsidRPr="009924B1">
        <w:rPr>
          <w:spacing w:val="-8"/>
          <w:sz w:val="24"/>
          <w:szCs w:val="24"/>
        </w:rPr>
        <w:t xml:space="preserve"> </w:t>
      </w:r>
      <w:r w:rsidRPr="009924B1">
        <w:rPr>
          <w:sz w:val="24"/>
          <w:szCs w:val="24"/>
        </w:rPr>
        <w:t>фонду.</w:t>
      </w:r>
      <w:r w:rsidRPr="009924B1">
        <w:rPr>
          <w:spacing w:val="-4"/>
          <w:sz w:val="24"/>
          <w:szCs w:val="24"/>
        </w:rPr>
        <w:t xml:space="preserve"> </w:t>
      </w:r>
      <w:r w:rsidRPr="009924B1">
        <w:rPr>
          <w:sz w:val="24"/>
          <w:szCs w:val="24"/>
        </w:rPr>
        <w:t>В</w:t>
      </w:r>
      <w:r w:rsidRPr="009924B1">
        <w:rPr>
          <w:spacing w:val="-5"/>
          <w:sz w:val="24"/>
          <w:szCs w:val="24"/>
        </w:rPr>
        <w:t xml:space="preserve"> </w:t>
      </w:r>
      <w:r w:rsidRPr="009924B1">
        <w:rPr>
          <w:sz w:val="24"/>
          <w:szCs w:val="24"/>
        </w:rPr>
        <w:t>таксаційних</w:t>
      </w:r>
      <w:r w:rsidRPr="009924B1">
        <w:rPr>
          <w:spacing w:val="-3"/>
          <w:sz w:val="24"/>
          <w:szCs w:val="24"/>
        </w:rPr>
        <w:t xml:space="preserve"> </w:t>
      </w:r>
      <w:r w:rsidRPr="009924B1">
        <w:rPr>
          <w:sz w:val="24"/>
          <w:szCs w:val="24"/>
        </w:rPr>
        <w:t>описах</w:t>
      </w:r>
      <w:r w:rsidRPr="009924B1">
        <w:rPr>
          <w:spacing w:val="-6"/>
          <w:sz w:val="24"/>
          <w:szCs w:val="24"/>
        </w:rPr>
        <w:t xml:space="preserve"> </w:t>
      </w:r>
      <w:r w:rsidRPr="009924B1">
        <w:rPr>
          <w:sz w:val="24"/>
          <w:szCs w:val="24"/>
        </w:rPr>
        <w:t>відмітити</w:t>
      </w:r>
      <w:r w:rsidRPr="009924B1">
        <w:rPr>
          <w:spacing w:val="-4"/>
          <w:sz w:val="24"/>
          <w:szCs w:val="24"/>
        </w:rPr>
        <w:t xml:space="preserve"> </w:t>
      </w:r>
      <w:r w:rsidRPr="009924B1">
        <w:rPr>
          <w:sz w:val="24"/>
          <w:szCs w:val="24"/>
        </w:rPr>
        <w:t>наявність рідкісних</w:t>
      </w:r>
      <w:r w:rsidRPr="009924B1">
        <w:rPr>
          <w:spacing w:val="-6"/>
          <w:sz w:val="24"/>
          <w:szCs w:val="24"/>
        </w:rPr>
        <w:t xml:space="preserve"> </w:t>
      </w:r>
      <w:r w:rsidRPr="009924B1">
        <w:rPr>
          <w:sz w:val="24"/>
          <w:szCs w:val="24"/>
        </w:rPr>
        <w:t>і</w:t>
      </w:r>
      <w:r w:rsidRPr="009924B1">
        <w:rPr>
          <w:spacing w:val="-3"/>
          <w:sz w:val="24"/>
          <w:szCs w:val="24"/>
        </w:rPr>
        <w:t xml:space="preserve"> </w:t>
      </w:r>
      <w:r w:rsidRPr="009924B1">
        <w:rPr>
          <w:sz w:val="24"/>
          <w:szCs w:val="24"/>
        </w:rPr>
        <w:t>таких,</w:t>
      </w:r>
      <w:r w:rsidRPr="009924B1">
        <w:rPr>
          <w:spacing w:val="-6"/>
          <w:sz w:val="24"/>
          <w:szCs w:val="24"/>
        </w:rPr>
        <w:t xml:space="preserve"> </w:t>
      </w:r>
      <w:r w:rsidRPr="009924B1">
        <w:rPr>
          <w:sz w:val="24"/>
          <w:szCs w:val="24"/>
        </w:rPr>
        <w:t>що перебувають під загрозою зникнення видів рослин згідно з рішенням Івано-Франківської обласної ради від 23.04.2021 № 150-6/2021 «Про затвердження списку рідкісних і таких, що перебувають під загрозою зникнення, видів рослин на території Івано-Франківської області».</w:t>
      </w:r>
    </w:p>
    <w:p w:rsidR="00981A12" w:rsidRDefault="00981A12" w:rsidP="00C36DE2">
      <w:pPr>
        <w:pStyle w:val="af"/>
        <w:widowControl w:val="0"/>
        <w:tabs>
          <w:tab w:val="left" w:pos="1700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>30. Внести</w:t>
      </w:r>
      <w:r>
        <w:rPr>
          <w:spacing w:val="-15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15"/>
          <w:sz w:val="24"/>
        </w:rPr>
        <w:t xml:space="preserve"> </w:t>
      </w:r>
      <w:r>
        <w:rPr>
          <w:sz w:val="24"/>
        </w:rPr>
        <w:t>лісовпорядкування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5"/>
          <w:sz w:val="24"/>
        </w:rPr>
        <w:t xml:space="preserve"> </w:t>
      </w:r>
      <w:r>
        <w:rPr>
          <w:sz w:val="24"/>
        </w:rPr>
        <w:t>місця</w:t>
      </w:r>
      <w:r>
        <w:rPr>
          <w:spacing w:val="-15"/>
          <w:sz w:val="24"/>
        </w:rPr>
        <w:t xml:space="preserve"> </w:t>
      </w:r>
      <w:r>
        <w:rPr>
          <w:sz w:val="24"/>
        </w:rPr>
        <w:t>гніздування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хижих птахів, занесених до Червоної книги України, чорного лелеки, токовищ глухарів (глушців), тетеруків, визначити охоронні зони навколо цих гніздувань відповідно до нормативів, визначених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Санітарних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лісах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15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-15"/>
          <w:sz w:val="24"/>
        </w:rPr>
        <w:t xml:space="preserve"> </w:t>
      </w:r>
      <w:r>
        <w:rPr>
          <w:sz w:val="24"/>
        </w:rPr>
        <w:t>Кабінету Міністрів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27.07.1995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555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постанови</w:t>
      </w:r>
      <w:r>
        <w:rPr>
          <w:spacing w:val="-3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3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 від 26.10.2016 № 756), в яких забороняється здійснення заходів з поліпшення санітарного стану лісів. Здійснення заходів з поліпшення санітарного стану лісів навколо місць гніздування хижих</w:t>
      </w:r>
      <w:r>
        <w:rPr>
          <w:spacing w:val="-1"/>
          <w:sz w:val="24"/>
        </w:rPr>
        <w:t xml:space="preserve"> </w:t>
      </w:r>
      <w:r>
        <w:rPr>
          <w:sz w:val="24"/>
        </w:rPr>
        <w:t>птахів,</w:t>
      </w:r>
      <w:r>
        <w:rPr>
          <w:spacing w:val="-2"/>
          <w:sz w:val="24"/>
        </w:rPr>
        <w:t xml:space="preserve"> </w:t>
      </w:r>
      <w:r>
        <w:rPr>
          <w:sz w:val="24"/>
        </w:rPr>
        <w:t>занесених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Червоної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 (радіусом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метрів),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чорного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лелеки (радіусом 1000 метрів), токовищ глухарів (глушців), тетеруків (радіусом 300 метрів) не </w:t>
      </w:r>
      <w:r>
        <w:rPr>
          <w:spacing w:val="-2"/>
          <w:sz w:val="24"/>
        </w:rPr>
        <w:t>проєктувати.</w:t>
      </w:r>
    </w:p>
    <w:p w:rsidR="00981A12" w:rsidRDefault="00981A12" w:rsidP="00C36DE2">
      <w:pPr>
        <w:pStyle w:val="21"/>
        <w:ind w:firstLine="709"/>
        <w:rPr>
          <w:sz w:val="24"/>
        </w:rPr>
      </w:pPr>
      <w:r>
        <w:rPr>
          <w:sz w:val="24"/>
        </w:rPr>
        <w:t xml:space="preserve">31. </w:t>
      </w:r>
      <w:r w:rsidRPr="00981A12">
        <w:rPr>
          <w:sz w:val="24"/>
        </w:rPr>
        <w:t>Внести у матеріали лісовпорядкування відомості про місцезнаходження видів флори</w:t>
      </w:r>
      <w:r w:rsidRPr="00981A12">
        <w:rPr>
          <w:spacing w:val="80"/>
          <w:w w:val="150"/>
          <w:sz w:val="24"/>
        </w:rPr>
        <w:t xml:space="preserve"> </w:t>
      </w:r>
      <w:r w:rsidRPr="00981A12">
        <w:rPr>
          <w:sz w:val="24"/>
        </w:rPr>
        <w:t>та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фауни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і</w:t>
      </w:r>
      <w:r w:rsidRPr="00981A12">
        <w:rPr>
          <w:spacing w:val="80"/>
          <w:w w:val="150"/>
          <w:sz w:val="24"/>
        </w:rPr>
        <w:t xml:space="preserve"> </w:t>
      </w:r>
      <w:r w:rsidRPr="00981A12">
        <w:rPr>
          <w:sz w:val="24"/>
        </w:rPr>
        <w:t>їх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природних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середовищ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існування,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які</w:t>
      </w:r>
      <w:r w:rsidRPr="00981A12">
        <w:rPr>
          <w:spacing w:val="80"/>
          <w:w w:val="150"/>
          <w:sz w:val="24"/>
        </w:rPr>
        <w:t xml:space="preserve"> </w:t>
      </w:r>
      <w:r w:rsidRPr="00981A12">
        <w:rPr>
          <w:sz w:val="24"/>
        </w:rPr>
        <w:t>охороняються</w:t>
      </w:r>
      <w:r w:rsidRPr="00981A12">
        <w:rPr>
          <w:spacing w:val="80"/>
          <w:sz w:val="24"/>
        </w:rPr>
        <w:t xml:space="preserve"> </w:t>
      </w:r>
      <w:r w:rsidRPr="00981A12">
        <w:rPr>
          <w:sz w:val="24"/>
        </w:rPr>
        <w:t>відповідно</w:t>
      </w:r>
      <w:r w:rsidRPr="00981A12">
        <w:rPr>
          <w:spacing w:val="40"/>
          <w:sz w:val="24"/>
        </w:rPr>
        <w:t xml:space="preserve"> </w:t>
      </w:r>
      <w:r w:rsidRPr="00981A12">
        <w:rPr>
          <w:sz w:val="24"/>
        </w:rPr>
        <w:t>до</w:t>
      </w:r>
      <w:r w:rsidRPr="00981A12">
        <w:rPr>
          <w:spacing w:val="-1"/>
          <w:sz w:val="24"/>
        </w:rPr>
        <w:t xml:space="preserve"> </w:t>
      </w:r>
      <w:hyperlink r:id="rId8">
        <w:r w:rsidRPr="00981A12">
          <w:rPr>
            <w:sz w:val="24"/>
          </w:rPr>
          <w:t>Конвенції про охорону дикої флори та фауни і природних середовищ існування в Європі,</w:t>
        </w:r>
      </w:hyperlink>
      <w:r w:rsidRPr="00981A12">
        <w:rPr>
          <w:sz w:val="24"/>
        </w:rPr>
        <w:t xml:space="preserve"> отримані від </w:t>
      </w:r>
      <w:proofErr w:type="spellStart"/>
      <w:r w:rsidRPr="00981A12">
        <w:rPr>
          <w:sz w:val="24"/>
        </w:rPr>
        <w:t>Міндовкілля</w:t>
      </w:r>
      <w:proofErr w:type="spellEnd"/>
      <w:r w:rsidRPr="00981A12">
        <w:rPr>
          <w:sz w:val="24"/>
        </w:rPr>
        <w:t xml:space="preserve">. </w:t>
      </w:r>
    </w:p>
    <w:p w:rsidR="00981A12" w:rsidRDefault="00981A12" w:rsidP="00C36DE2">
      <w:pPr>
        <w:pStyle w:val="21"/>
        <w:ind w:firstLine="709"/>
        <w:rPr>
          <w:sz w:val="24"/>
        </w:rPr>
      </w:pPr>
      <w:r>
        <w:rPr>
          <w:sz w:val="24"/>
        </w:rPr>
        <w:t>32. При проведенні лісовпорядних робіт врахувати особливості планування заходів на  територіях, які згідно Резолюцій  Бернської конвенції, можуть бути включені до Смарагдової мережі.</w:t>
      </w:r>
    </w:p>
    <w:p w:rsidR="00981A12" w:rsidRPr="0065532D" w:rsidRDefault="0065532D" w:rsidP="00C36DE2">
      <w:pPr>
        <w:widowControl w:val="0"/>
        <w:tabs>
          <w:tab w:val="left" w:pos="1707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33. </w:t>
      </w:r>
      <w:r w:rsidR="00981A12" w:rsidRPr="0065532D">
        <w:rPr>
          <w:sz w:val="24"/>
        </w:rPr>
        <w:t>Внести</w:t>
      </w:r>
      <w:r w:rsidR="00981A12" w:rsidRPr="0065532D">
        <w:rPr>
          <w:spacing w:val="-9"/>
          <w:sz w:val="24"/>
        </w:rPr>
        <w:t xml:space="preserve"> </w:t>
      </w:r>
      <w:r w:rsidR="00981A12" w:rsidRPr="0065532D">
        <w:rPr>
          <w:sz w:val="24"/>
        </w:rPr>
        <w:t>у</w:t>
      </w:r>
      <w:r w:rsidR="00981A12" w:rsidRPr="0065532D">
        <w:rPr>
          <w:spacing w:val="-10"/>
          <w:sz w:val="24"/>
        </w:rPr>
        <w:t xml:space="preserve"> </w:t>
      </w:r>
      <w:r w:rsidR="00981A12" w:rsidRPr="0065532D">
        <w:rPr>
          <w:sz w:val="24"/>
        </w:rPr>
        <w:t>матеріали</w:t>
      </w:r>
      <w:r w:rsidR="00981A12" w:rsidRPr="0065532D">
        <w:rPr>
          <w:spacing w:val="-9"/>
          <w:sz w:val="24"/>
        </w:rPr>
        <w:t xml:space="preserve"> </w:t>
      </w:r>
      <w:r w:rsidR="00981A12" w:rsidRPr="0065532D">
        <w:rPr>
          <w:sz w:val="24"/>
        </w:rPr>
        <w:t>лісовпорядкування</w:t>
      </w:r>
      <w:r w:rsidR="00981A12" w:rsidRPr="0065532D">
        <w:rPr>
          <w:spacing w:val="-10"/>
          <w:sz w:val="24"/>
        </w:rPr>
        <w:t xml:space="preserve"> </w:t>
      </w:r>
      <w:r w:rsidR="00981A12" w:rsidRPr="0065532D">
        <w:rPr>
          <w:sz w:val="24"/>
        </w:rPr>
        <w:t>інформацію</w:t>
      </w:r>
      <w:r w:rsidR="00981A12" w:rsidRPr="0065532D">
        <w:rPr>
          <w:spacing w:val="-9"/>
          <w:sz w:val="24"/>
        </w:rPr>
        <w:t xml:space="preserve"> </w:t>
      </w:r>
      <w:r w:rsidR="00981A12" w:rsidRPr="0065532D">
        <w:rPr>
          <w:sz w:val="24"/>
        </w:rPr>
        <w:t>про</w:t>
      </w:r>
      <w:r w:rsidR="00981A12" w:rsidRPr="0065532D">
        <w:rPr>
          <w:spacing w:val="-10"/>
          <w:sz w:val="24"/>
        </w:rPr>
        <w:t xml:space="preserve"> </w:t>
      </w:r>
      <w:r w:rsidR="00981A12" w:rsidRPr="0065532D">
        <w:rPr>
          <w:sz w:val="24"/>
        </w:rPr>
        <w:t>результати</w:t>
      </w:r>
      <w:r w:rsidR="00981A12" w:rsidRPr="0065532D">
        <w:rPr>
          <w:spacing w:val="-9"/>
          <w:sz w:val="24"/>
        </w:rPr>
        <w:t xml:space="preserve"> </w:t>
      </w:r>
      <w:r w:rsidR="00981A12" w:rsidRPr="0065532D">
        <w:rPr>
          <w:sz w:val="24"/>
        </w:rPr>
        <w:t>зоологічних, ботанічних та геоботанічних досліджень (у разі наявності таких досліджень).</w:t>
      </w:r>
    </w:p>
    <w:p w:rsidR="00C36DE2" w:rsidRPr="00327EEA" w:rsidRDefault="00C36DE2" w:rsidP="00C36DE2">
      <w:pPr>
        <w:pStyle w:val="21"/>
        <w:ind w:firstLine="709"/>
        <w:rPr>
          <w:sz w:val="24"/>
        </w:rPr>
      </w:pPr>
      <w:r>
        <w:rPr>
          <w:sz w:val="24"/>
        </w:rPr>
        <w:t xml:space="preserve">34.  </w:t>
      </w:r>
      <w:r w:rsidRPr="00500D8D">
        <w:rPr>
          <w:sz w:val="24"/>
        </w:rPr>
        <w:t>Внести до матеріалів лісовпорядкування інформацію про всі наявні туристичні маршрути у межах території лісів</w:t>
      </w:r>
      <w:r>
        <w:rPr>
          <w:sz w:val="24"/>
        </w:rPr>
        <w:t>.</w:t>
      </w:r>
    </w:p>
    <w:p w:rsidR="00C36DE2" w:rsidRPr="00C36DE2" w:rsidRDefault="00C36DE2" w:rsidP="00C36DE2">
      <w:pPr>
        <w:widowControl w:val="0"/>
        <w:tabs>
          <w:tab w:val="left" w:pos="1541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35. </w:t>
      </w:r>
      <w:r w:rsidRPr="00C36DE2">
        <w:rPr>
          <w:sz w:val="24"/>
        </w:rPr>
        <w:t>Рубки головного користування проєктувати відповідно до Порядку спеціального використання лісових ресурсів, затвердженого постановою КМУ від 23.05.2007 №</w:t>
      </w:r>
      <w:r w:rsidRPr="00C36DE2">
        <w:rPr>
          <w:spacing w:val="-1"/>
          <w:sz w:val="24"/>
        </w:rPr>
        <w:t xml:space="preserve"> </w:t>
      </w:r>
      <w:r w:rsidRPr="00C36DE2">
        <w:rPr>
          <w:sz w:val="24"/>
        </w:rPr>
        <w:t>761, Правил рубок головного користування в гірських лісах Карпат, затверджених постановою КМУ від 22 жовтня 2008 року №</w:t>
      </w:r>
      <w:r w:rsidRPr="00C36DE2">
        <w:rPr>
          <w:spacing w:val="-2"/>
          <w:sz w:val="24"/>
        </w:rPr>
        <w:t xml:space="preserve"> </w:t>
      </w:r>
      <w:r w:rsidRPr="00C36DE2">
        <w:rPr>
          <w:sz w:val="24"/>
        </w:rPr>
        <w:t>929 і Правил рубок головного користування, затверджених наказом Державного комітету лісового господарства України від 23.12.2009 № 364.</w:t>
      </w:r>
    </w:p>
    <w:p w:rsidR="006150A8" w:rsidRDefault="006150A8" w:rsidP="006150A8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highlight w:val="yellow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36.</w:t>
      </w:r>
      <w:r w:rsidRPr="00876FA0">
        <w:rPr>
          <w:rFonts w:eastAsia="Times New Roman"/>
          <w:sz w:val="24"/>
          <w:szCs w:val="24"/>
          <w:lang w:eastAsia="uk-UA"/>
        </w:rPr>
        <w:t xml:space="preserve"> Розрахунок обсягів рубок головного користування провести з дотриманням вимог постанови Кабінету Міністрів України від 23.04.2024 № 454 «Деякі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р. № 724» щодо заборони суцільних рубок головного користування у гірських лісах Карпатського регіону</w:t>
      </w:r>
      <w:r w:rsidRPr="00FB3315">
        <w:rPr>
          <w:rFonts w:eastAsia="Times New Roman"/>
          <w:sz w:val="24"/>
          <w:szCs w:val="24"/>
          <w:lang w:eastAsia="uk-UA"/>
        </w:rPr>
        <w:t>.</w:t>
      </w:r>
    </w:p>
    <w:p w:rsidR="006150A8" w:rsidRPr="00876FA0" w:rsidRDefault="006150A8" w:rsidP="006150A8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</w:t>
      </w:r>
      <w:r w:rsidRPr="00FB3315">
        <w:rPr>
          <w:rFonts w:eastAsia="Times New Roman"/>
          <w:sz w:val="24"/>
          <w:szCs w:val="24"/>
          <w:lang w:eastAsia="uk-UA"/>
        </w:rPr>
        <w:t>В зв'язку з цим у гірських лісах проєктувати поступові та вибіркові системи рубок головного користування.</w:t>
      </w:r>
    </w:p>
    <w:p w:rsidR="006150A8" w:rsidRDefault="006150A8" w:rsidP="006150A8">
      <w:pPr>
        <w:pStyle w:val="21"/>
        <w:ind w:firstLine="0"/>
        <w:rPr>
          <w:sz w:val="24"/>
        </w:rPr>
      </w:pPr>
      <w:r>
        <w:rPr>
          <w:sz w:val="24"/>
        </w:rPr>
        <w:t xml:space="preserve">           В рівнинних лісах з</w:t>
      </w:r>
      <w:r w:rsidRPr="00327EEA">
        <w:rPr>
          <w:sz w:val="24"/>
        </w:rPr>
        <w:t xml:space="preserve">алежно від категорій лісу, </w:t>
      </w:r>
      <w:proofErr w:type="spellStart"/>
      <w:r w:rsidRPr="00327EEA">
        <w:rPr>
          <w:sz w:val="24"/>
        </w:rPr>
        <w:t>лісорослинних</w:t>
      </w:r>
      <w:proofErr w:type="spellEnd"/>
      <w:r w:rsidRPr="00327EEA">
        <w:rPr>
          <w:sz w:val="24"/>
        </w:rPr>
        <w:t xml:space="preserve"> умов, типу лісу, складу і вікової структури деревостанів, біологічних особливостей деревних порід, наявності та стану підросту господарсько-цінних порід про</w:t>
      </w:r>
      <w:r>
        <w:rPr>
          <w:sz w:val="24"/>
        </w:rPr>
        <w:t xml:space="preserve">єктувати  вибіркові, поступові, </w:t>
      </w:r>
      <w:r w:rsidRPr="0036063F">
        <w:rPr>
          <w:sz w:val="24"/>
        </w:rPr>
        <w:t>комбіновані</w:t>
      </w:r>
      <w:r>
        <w:rPr>
          <w:sz w:val="24"/>
        </w:rPr>
        <w:t xml:space="preserve"> </w:t>
      </w:r>
      <w:r w:rsidRPr="00327EEA">
        <w:rPr>
          <w:sz w:val="24"/>
        </w:rPr>
        <w:t>і суцільні системи рубок.</w:t>
      </w:r>
      <w:r>
        <w:rPr>
          <w:sz w:val="24"/>
        </w:rPr>
        <w:t xml:space="preserve"> </w:t>
      </w:r>
    </w:p>
    <w:p w:rsidR="000524E7" w:rsidRPr="000524E7" w:rsidRDefault="000524E7" w:rsidP="000524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0524E7">
        <w:rPr>
          <w:sz w:val="24"/>
          <w:szCs w:val="24"/>
        </w:rPr>
        <w:t>Відомість рубок головного користування не складати. Надати фонди рубок головного користування, що включають лісові ділянки на яких зростають деревостани, що досягли або досягнуть віку стиглості під час проектного періоду та в яких дозволено проведення рубок головного користування.</w:t>
      </w:r>
    </w:p>
    <w:p w:rsidR="009F4071" w:rsidRPr="00327EEA" w:rsidRDefault="009F4071" w:rsidP="009F4071">
      <w:pPr>
        <w:pStyle w:val="21"/>
        <w:ind w:firstLine="709"/>
        <w:rPr>
          <w:sz w:val="24"/>
        </w:rPr>
      </w:pPr>
      <w:r>
        <w:rPr>
          <w:sz w:val="24"/>
        </w:rPr>
        <w:t>38</w:t>
      </w:r>
      <w:r w:rsidRPr="00327EEA">
        <w:rPr>
          <w:sz w:val="24"/>
        </w:rPr>
        <w:t xml:space="preserve">. При </w:t>
      </w:r>
      <w:proofErr w:type="spellStart"/>
      <w:r w:rsidRPr="00327EEA">
        <w:rPr>
          <w:sz w:val="24"/>
        </w:rPr>
        <w:t>про</w:t>
      </w:r>
      <w:r>
        <w:rPr>
          <w:sz w:val="24"/>
        </w:rPr>
        <w:t>є</w:t>
      </w:r>
      <w:r w:rsidRPr="00327EEA">
        <w:rPr>
          <w:sz w:val="24"/>
        </w:rPr>
        <w:t>ктуванні</w:t>
      </w:r>
      <w:proofErr w:type="spellEnd"/>
      <w:r w:rsidRPr="00327EEA">
        <w:rPr>
          <w:sz w:val="24"/>
        </w:rPr>
        <w:t xml:space="preserve"> рубок формування і оздоровлення лісів (рубки догляду, санітарні і лісовідновні рубки, рубки переформування, рубки пов’язані з реконструкцією</w:t>
      </w:r>
      <w:r>
        <w:rPr>
          <w:sz w:val="24"/>
        </w:rPr>
        <w:t>,</w:t>
      </w:r>
      <w:r w:rsidRPr="00327EEA">
        <w:rPr>
          <w:sz w:val="24"/>
        </w:rPr>
        <w:t xml:space="preserve"> та ландшафтні рубки) керуватися </w:t>
      </w:r>
      <w:r>
        <w:rPr>
          <w:sz w:val="24"/>
        </w:rPr>
        <w:t>«</w:t>
      </w:r>
      <w:r w:rsidRPr="00327EEA">
        <w:rPr>
          <w:sz w:val="24"/>
        </w:rPr>
        <w:t>Правилами поліпшення якісного складу лісів</w:t>
      </w:r>
      <w:r>
        <w:rPr>
          <w:sz w:val="24"/>
        </w:rPr>
        <w:t>», затвердженими п</w:t>
      </w:r>
      <w:r w:rsidRPr="00327EEA">
        <w:rPr>
          <w:sz w:val="24"/>
        </w:rPr>
        <w:t>остановою Кабінету Міністрів України від 12 квітня 2007 р. №724</w:t>
      </w:r>
      <w:r>
        <w:rPr>
          <w:sz w:val="24"/>
        </w:rPr>
        <w:t xml:space="preserve">, </w:t>
      </w:r>
      <w:r>
        <w:rPr>
          <w:sz w:val="24"/>
        </w:rPr>
        <w:lastRenderedPageBreak/>
        <w:t>«Санітарними правилами в лісах України», затвердженими постановою КМ України від 27.07.1995 року за №555, у межах територій об’єктів ПЗФ із дотриманням</w:t>
      </w:r>
      <w:r w:rsidRPr="00BC444D">
        <w:rPr>
          <w:sz w:val="24"/>
        </w:rPr>
        <w:t xml:space="preserve"> </w:t>
      </w:r>
      <w:r>
        <w:rPr>
          <w:sz w:val="24"/>
        </w:rPr>
        <w:t>Закону</w:t>
      </w:r>
      <w:r w:rsidRPr="00327EEA">
        <w:rPr>
          <w:sz w:val="24"/>
        </w:rPr>
        <w:t xml:space="preserve"> України </w:t>
      </w:r>
      <w:r>
        <w:rPr>
          <w:sz w:val="24"/>
        </w:rPr>
        <w:t>«</w:t>
      </w:r>
      <w:r w:rsidRPr="00327EEA">
        <w:rPr>
          <w:sz w:val="24"/>
        </w:rPr>
        <w:t>Про природно-заповід</w:t>
      </w:r>
      <w:r>
        <w:rPr>
          <w:sz w:val="24"/>
        </w:rPr>
        <w:t>ний фонд України».</w:t>
      </w:r>
    </w:p>
    <w:p w:rsidR="007F65A9" w:rsidRPr="007F65A9" w:rsidRDefault="007F65A9" w:rsidP="007F65A9">
      <w:pPr>
        <w:widowControl w:val="0"/>
        <w:tabs>
          <w:tab w:val="left" w:pos="173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39. </w:t>
      </w:r>
      <w:proofErr w:type="spellStart"/>
      <w:r w:rsidRPr="007F65A9">
        <w:rPr>
          <w:sz w:val="24"/>
        </w:rPr>
        <w:t>Проєктувати</w:t>
      </w:r>
      <w:proofErr w:type="spellEnd"/>
      <w:r w:rsidRPr="007F65A9">
        <w:rPr>
          <w:sz w:val="24"/>
        </w:rPr>
        <w:t xml:space="preserve"> такі види рубок догляду за лісом залежно від віку та породного складу насаджень:</w:t>
      </w:r>
    </w:p>
    <w:p w:rsidR="007F65A9" w:rsidRDefault="007F65A9" w:rsidP="007F65A9">
      <w:pPr>
        <w:pStyle w:val="a8"/>
        <w:spacing w:before="6"/>
        <w:rPr>
          <w:sz w:val="10"/>
        </w:rPr>
      </w:pPr>
    </w:p>
    <w:tbl>
      <w:tblPr>
        <w:tblW w:w="9654" w:type="dxa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2556"/>
        <w:gridCol w:w="2554"/>
        <w:gridCol w:w="2345"/>
      </w:tblGrid>
      <w:tr w:rsidR="007F65A9" w:rsidTr="007F65A9">
        <w:trPr>
          <w:trHeight w:val="275"/>
        </w:trPr>
        <w:tc>
          <w:tcPr>
            <w:tcW w:w="2199" w:type="dxa"/>
            <w:vMerge w:val="restart"/>
          </w:tcPr>
          <w:p w:rsidR="007F65A9" w:rsidRPr="00613B45" w:rsidRDefault="007F65A9" w:rsidP="004F5DF6">
            <w:pPr>
              <w:pStyle w:val="TableParagraph"/>
              <w:spacing w:before="13"/>
              <w:jc w:val="left"/>
              <w:rPr>
                <w:sz w:val="24"/>
              </w:rPr>
            </w:pPr>
          </w:p>
          <w:p w:rsidR="007F65A9" w:rsidRPr="00613B45" w:rsidRDefault="007F65A9" w:rsidP="004F5DF6">
            <w:pPr>
              <w:pStyle w:val="TableParagraph"/>
              <w:ind w:left="690" w:right="483" w:hanging="192"/>
              <w:jc w:val="left"/>
              <w:rPr>
                <w:sz w:val="24"/>
              </w:rPr>
            </w:pPr>
            <w:r w:rsidRPr="00613B45">
              <w:rPr>
                <w:sz w:val="24"/>
              </w:rPr>
              <w:t>Види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рубок </w:t>
            </w:r>
            <w:r w:rsidRPr="00613B45">
              <w:rPr>
                <w:spacing w:val="-2"/>
                <w:sz w:val="24"/>
              </w:rPr>
              <w:t>догляду</w:t>
            </w:r>
          </w:p>
        </w:tc>
        <w:tc>
          <w:tcPr>
            <w:tcW w:w="7455" w:type="dxa"/>
            <w:gridSpan w:val="3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 w:rsidRPr="00613B45">
              <w:rPr>
                <w:sz w:val="24"/>
              </w:rPr>
              <w:t>Вік</w:t>
            </w:r>
            <w:r w:rsidRPr="00613B45">
              <w:rPr>
                <w:spacing w:val="-4"/>
                <w:sz w:val="24"/>
              </w:rPr>
              <w:t xml:space="preserve"> </w:t>
            </w:r>
            <w:r w:rsidRPr="00613B45">
              <w:rPr>
                <w:sz w:val="24"/>
              </w:rPr>
              <w:t>насаджень,</w:t>
            </w:r>
            <w:r w:rsidRPr="00613B45">
              <w:rPr>
                <w:spacing w:val="-1"/>
                <w:sz w:val="24"/>
              </w:rPr>
              <w:t xml:space="preserve"> </w:t>
            </w:r>
            <w:r w:rsidRPr="00613B45">
              <w:rPr>
                <w:spacing w:val="-4"/>
                <w:sz w:val="24"/>
              </w:rPr>
              <w:t>роки</w:t>
            </w:r>
          </w:p>
        </w:tc>
      </w:tr>
      <w:tr w:rsidR="007F65A9" w:rsidTr="007F65A9">
        <w:trPr>
          <w:trHeight w:val="551"/>
        </w:trPr>
        <w:tc>
          <w:tcPr>
            <w:tcW w:w="2199" w:type="dxa"/>
            <w:vMerge/>
            <w:tcBorders>
              <w:top w:val="nil"/>
            </w:tcBorders>
          </w:tcPr>
          <w:p w:rsidR="007F65A9" w:rsidRPr="00613B45" w:rsidRDefault="007F65A9" w:rsidP="004F5DF6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 w:val="restart"/>
          </w:tcPr>
          <w:p w:rsidR="007F65A9" w:rsidRPr="00613B45" w:rsidRDefault="007F65A9" w:rsidP="004F5DF6">
            <w:pPr>
              <w:pStyle w:val="TableParagraph"/>
              <w:spacing w:before="145"/>
              <w:ind w:left="424" w:right="105" w:hanging="308"/>
              <w:jc w:val="left"/>
              <w:rPr>
                <w:sz w:val="24"/>
              </w:rPr>
            </w:pPr>
            <w:r w:rsidRPr="00613B45">
              <w:rPr>
                <w:sz w:val="24"/>
              </w:rPr>
              <w:t>хвойні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>і</w:t>
            </w:r>
            <w:r w:rsidRPr="00613B45">
              <w:rPr>
                <w:spacing w:val="-15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твердолистяні </w:t>
            </w:r>
            <w:r w:rsidRPr="00613B45">
              <w:rPr>
                <w:spacing w:val="-2"/>
                <w:sz w:val="24"/>
              </w:rPr>
              <w:t>високостовбурні</w:t>
            </w:r>
          </w:p>
        </w:tc>
        <w:tc>
          <w:tcPr>
            <w:tcW w:w="4899" w:type="dxa"/>
            <w:gridSpan w:val="2"/>
          </w:tcPr>
          <w:p w:rsidR="007F65A9" w:rsidRPr="00613B45" w:rsidRDefault="007F65A9" w:rsidP="004F5DF6">
            <w:pPr>
              <w:pStyle w:val="TableParagraph"/>
              <w:spacing w:line="276" w:lineRule="exact"/>
              <w:ind w:left="698" w:right="324" w:hanging="363"/>
              <w:jc w:val="left"/>
              <w:rPr>
                <w:sz w:val="24"/>
              </w:rPr>
            </w:pPr>
            <w:r w:rsidRPr="00613B45">
              <w:rPr>
                <w:sz w:val="24"/>
              </w:rPr>
              <w:t>інші</w:t>
            </w:r>
            <w:r w:rsidRPr="00613B45">
              <w:rPr>
                <w:spacing w:val="-7"/>
                <w:sz w:val="24"/>
              </w:rPr>
              <w:t xml:space="preserve"> </w:t>
            </w:r>
            <w:r w:rsidRPr="00613B45">
              <w:rPr>
                <w:sz w:val="24"/>
              </w:rPr>
              <w:t>листяні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породи,</w:t>
            </w:r>
            <w:r w:rsidRPr="00613B45">
              <w:rPr>
                <w:spacing w:val="-7"/>
                <w:sz w:val="24"/>
              </w:rPr>
              <w:t xml:space="preserve"> </w:t>
            </w:r>
            <w:r w:rsidRPr="00613B45">
              <w:rPr>
                <w:sz w:val="24"/>
              </w:rPr>
              <w:t>в</w:t>
            </w:r>
            <w:r w:rsidRPr="00613B45">
              <w:rPr>
                <w:spacing w:val="-10"/>
                <w:sz w:val="24"/>
              </w:rPr>
              <w:t xml:space="preserve"> </w:t>
            </w:r>
            <w:r w:rsidRPr="00613B45">
              <w:rPr>
                <w:sz w:val="24"/>
              </w:rPr>
              <w:t>т.ч.</w:t>
            </w:r>
            <w:r w:rsidRPr="00613B45">
              <w:rPr>
                <w:spacing w:val="-7"/>
                <w:sz w:val="24"/>
              </w:rPr>
              <w:t xml:space="preserve"> </w:t>
            </w:r>
            <w:r w:rsidRPr="00613B45">
              <w:rPr>
                <w:sz w:val="24"/>
              </w:rPr>
              <w:t>твердолистяні низькостовбурні з віком стиглості</w:t>
            </w:r>
          </w:p>
        </w:tc>
      </w:tr>
      <w:tr w:rsidR="007F65A9" w:rsidTr="007F65A9">
        <w:trPr>
          <w:trHeight w:val="277"/>
        </w:trPr>
        <w:tc>
          <w:tcPr>
            <w:tcW w:w="2199" w:type="dxa"/>
            <w:vMerge/>
            <w:tcBorders>
              <w:top w:val="nil"/>
            </w:tcBorders>
          </w:tcPr>
          <w:p w:rsidR="007F65A9" w:rsidRPr="00613B45" w:rsidRDefault="007F65A9" w:rsidP="004F5DF6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7F65A9" w:rsidRPr="00613B45" w:rsidRDefault="007F65A9" w:rsidP="004F5DF6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20"/>
              <w:rPr>
                <w:sz w:val="24"/>
              </w:rPr>
            </w:pPr>
            <w:r w:rsidRPr="00613B45">
              <w:rPr>
                <w:sz w:val="24"/>
              </w:rPr>
              <w:t>41 рік</w:t>
            </w:r>
            <w:r w:rsidRPr="00613B45">
              <w:rPr>
                <w:spacing w:val="1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і </w:t>
            </w:r>
            <w:r w:rsidRPr="00613B45">
              <w:rPr>
                <w:spacing w:val="-4"/>
                <w:sz w:val="24"/>
              </w:rPr>
              <w:t>вище</w:t>
            </w:r>
          </w:p>
        </w:tc>
        <w:tc>
          <w:tcPr>
            <w:tcW w:w="2345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 w:rsidRPr="00613B45">
              <w:rPr>
                <w:sz w:val="24"/>
              </w:rPr>
              <w:t xml:space="preserve">до 40 </w:t>
            </w:r>
            <w:r w:rsidRPr="00613B45">
              <w:rPr>
                <w:spacing w:val="-2"/>
                <w:sz w:val="24"/>
              </w:rPr>
              <w:t>років</w:t>
            </w:r>
          </w:p>
        </w:tc>
      </w:tr>
      <w:tr w:rsidR="007F65A9" w:rsidTr="007F65A9">
        <w:trPr>
          <w:trHeight w:val="275"/>
        </w:trPr>
        <w:tc>
          <w:tcPr>
            <w:tcW w:w="2199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Освітлення</w:t>
            </w:r>
          </w:p>
        </w:tc>
        <w:tc>
          <w:tcPr>
            <w:tcW w:w="2556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 w:rsidRPr="00613B45">
              <w:rPr>
                <w:sz w:val="24"/>
              </w:rPr>
              <w:t xml:space="preserve">до </w:t>
            </w: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 w:rsidRPr="00613B45">
              <w:rPr>
                <w:sz w:val="24"/>
              </w:rPr>
              <w:t xml:space="preserve">до </w:t>
            </w:r>
            <w:r w:rsidRPr="00613B45">
              <w:rPr>
                <w:spacing w:val="-5"/>
                <w:sz w:val="24"/>
              </w:rPr>
              <w:t>10</w:t>
            </w:r>
          </w:p>
        </w:tc>
        <w:tc>
          <w:tcPr>
            <w:tcW w:w="2345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613B45">
              <w:rPr>
                <w:sz w:val="24"/>
              </w:rPr>
              <w:t xml:space="preserve">до </w:t>
            </w:r>
            <w:r w:rsidRPr="00613B45">
              <w:rPr>
                <w:spacing w:val="-10"/>
                <w:sz w:val="24"/>
              </w:rPr>
              <w:t>5</w:t>
            </w:r>
          </w:p>
        </w:tc>
      </w:tr>
      <w:tr w:rsidR="007F65A9" w:rsidTr="007F65A9">
        <w:trPr>
          <w:trHeight w:val="275"/>
        </w:trPr>
        <w:tc>
          <w:tcPr>
            <w:tcW w:w="2199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Прочищення</w:t>
            </w:r>
          </w:p>
        </w:tc>
        <w:tc>
          <w:tcPr>
            <w:tcW w:w="2556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11-</w:t>
            </w:r>
            <w:r w:rsidRPr="00613B45">
              <w:rPr>
                <w:spacing w:val="-7"/>
                <w:sz w:val="24"/>
              </w:rPr>
              <w:t>20</w:t>
            </w:r>
          </w:p>
        </w:tc>
        <w:tc>
          <w:tcPr>
            <w:tcW w:w="2554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11-</w:t>
            </w:r>
            <w:r w:rsidRPr="00613B45">
              <w:rPr>
                <w:spacing w:val="-7"/>
                <w:sz w:val="24"/>
              </w:rPr>
              <w:t>20</w:t>
            </w:r>
          </w:p>
        </w:tc>
        <w:tc>
          <w:tcPr>
            <w:tcW w:w="2345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6-</w:t>
            </w:r>
            <w:r w:rsidRPr="00613B45">
              <w:rPr>
                <w:spacing w:val="-5"/>
                <w:sz w:val="24"/>
              </w:rPr>
              <w:t>10</w:t>
            </w:r>
          </w:p>
        </w:tc>
      </w:tr>
      <w:tr w:rsidR="007F65A9" w:rsidTr="007F65A9">
        <w:trPr>
          <w:trHeight w:val="275"/>
        </w:trPr>
        <w:tc>
          <w:tcPr>
            <w:tcW w:w="2199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Проріджування</w:t>
            </w:r>
          </w:p>
        </w:tc>
        <w:tc>
          <w:tcPr>
            <w:tcW w:w="2556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40</w:t>
            </w:r>
          </w:p>
        </w:tc>
        <w:tc>
          <w:tcPr>
            <w:tcW w:w="2554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21-</w:t>
            </w:r>
            <w:r w:rsidRPr="00613B45">
              <w:rPr>
                <w:spacing w:val="-7"/>
                <w:sz w:val="24"/>
              </w:rPr>
              <w:t>30</w:t>
            </w:r>
          </w:p>
        </w:tc>
        <w:tc>
          <w:tcPr>
            <w:tcW w:w="2345" w:type="dxa"/>
          </w:tcPr>
          <w:p w:rsidR="007F65A9" w:rsidRPr="00613B45" w:rsidRDefault="007F65A9" w:rsidP="004F5DF6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11-</w:t>
            </w:r>
            <w:r w:rsidRPr="00613B45">
              <w:rPr>
                <w:spacing w:val="-7"/>
                <w:sz w:val="24"/>
              </w:rPr>
              <w:t>20</w:t>
            </w:r>
          </w:p>
        </w:tc>
      </w:tr>
      <w:tr w:rsidR="007F65A9" w:rsidTr="007F65A9">
        <w:trPr>
          <w:trHeight w:val="277"/>
        </w:trPr>
        <w:tc>
          <w:tcPr>
            <w:tcW w:w="2199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 w:rsidRPr="00613B45">
              <w:rPr>
                <w:sz w:val="24"/>
              </w:rPr>
              <w:t>Прохідні</w:t>
            </w:r>
            <w:r w:rsidRPr="00613B45">
              <w:rPr>
                <w:spacing w:val="-5"/>
                <w:sz w:val="24"/>
              </w:rPr>
              <w:t xml:space="preserve"> </w:t>
            </w:r>
            <w:r w:rsidRPr="00613B45">
              <w:rPr>
                <w:spacing w:val="-2"/>
                <w:sz w:val="24"/>
              </w:rPr>
              <w:t>рубки</w:t>
            </w:r>
          </w:p>
        </w:tc>
        <w:tc>
          <w:tcPr>
            <w:tcW w:w="2556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13"/>
              <w:rPr>
                <w:sz w:val="24"/>
              </w:rPr>
            </w:pPr>
            <w:r w:rsidRPr="00613B45">
              <w:rPr>
                <w:sz w:val="24"/>
              </w:rPr>
              <w:t xml:space="preserve">41 та </w:t>
            </w:r>
            <w:r w:rsidRPr="00613B45">
              <w:rPr>
                <w:spacing w:val="-2"/>
                <w:sz w:val="24"/>
              </w:rPr>
              <w:t>старіші</w:t>
            </w:r>
          </w:p>
        </w:tc>
        <w:tc>
          <w:tcPr>
            <w:tcW w:w="2554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16"/>
              <w:rPr>
                <w:sz w:val="24"/>
              </w:rPr>
            </w:pPr>
            <w:r w:rsidRPr="00613B45">
              <w:rPr>
                <w:sz w:val="24"/>
              </w:rPr>
              <w:t xml:space="preserve">31 та </w:t>
            </w:r>
            <w:r w:rsidRPr="00613B45">
              <w:rPr>
                <w:spacing w:val="-2"/>
                <w:sz w:val="24"/>
              </w:rPr>
              <w:t>старіші</w:t>
            </w:r>
          </w:p>
        </w:tc>
        <w:tc>
          <w:tcPr>
            <w:tcW w:w="2345" w:type="dxa"/>
          </w:tcPr>
          <w:p w:rsidR="007F65A9" w:rsidRPr="00613B45" w:rsidRDefault="007F65A9" w:rsidP="004F5DF6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 w:rsidRPr="00613B45">
              <w:rPr>
                <w:sz w:val="24"/>
              </w:rPr>
              <w:t xml:space="preserve">21 та </w:t>
            </w:r>
            <w:r w:rsidRPr="00613B45">
              <w:rPr>
                <w:spacing w:val="-2"/>
                <w:sz w:val="24"/>
              </w:rPr>
              <w:t>старіші</w:t>
            </w:r>
          </w:p>
        </w:tc>
      </w:tr>
    </w:tbl>
    <w:p w:rsidR="007F65A9" w:rsidRPr="00770BEC" w:rsidRDefault="007F65A9" w:rsidP="007F65A9">
      <w:pPr>
        <w:ind w:firstLine="567"/>
        <w:jc w:val="both"/>
        <w:rPr>
          <w:i/>
          <w:iCs/>
          <w:sz w:val="22"/>
          <w:szCs w:val="22"/>
        </w:rPr>
      </w:pPr>
      <w:r w:rsidRPr="00770BEC">
        <w:rPr>
          <w:b/>
          <w:i/>
          <w:iCs/>
          <w:sz w:val="22"/>
          <w:szCs w:val="22"/>
        </w:rPr>
        <w:t>Примітки</w:t>
      </w:r>
      <w:r w:rsidRPr="00770BEC">
        <w:rPr>
          <w:i/>
          <w:iCs/>
          <w:sz w:val="22"/>
          <w:szCs w:val="22"/>
        </w:rPr>
        <w:t>:</w:t>
      </w:r>
      <w:r w:rsidRPr="00770BEC">
        <w:rPr>
          <w:i/>
          <w:sz w:val="22"/>
          <w:szCs w:val="22"/>
        </w:rPr>
        <w:t xml:space="preserve"> </w:t>
      </w:r>
      <w:r w:rsidRPr="00770BEC">
        <w:rPr>
          <w:i/>
          <w:iCs/>
          <w:sz w:val="22"/>
          <w:szCs w:val="22"/>
        </w:rPr>
        <w:t>До дубових високостовбурних відносяться насадження насіннєвого походження ІІІ і вище класів бонітету та вегетативного походження ІІ і вище класів бонітету. Всі інші дубові насадження відносяться до низькостовбурних.</w:t>
      </w:r>
    </w:p>
    <w:p w:rsidR="007F65A9" w:rsidRPr="00770BEC" w:rsidRDefault="007F65A9" w:rsidP="007F65A9">
      <w:pPr>
        <w:ind w:firstLine="567"/>
        <w:jc w:val="both"/>
        <w:rPr>
          <w:i/>
          <w:sz w:val="22"/>
          <w:szCs w:val="22"/>
        </w:rPr>
      </w:pPr>
      <w:r w:rsidRPr="00770BEC">
        <w:rPr>
          <w:i/>
          <w:sz w:val="22"/>
          <w:szCs w:val="22"/>
        </w:rPr>
        <w:t xml:space="preserve">До високостовбурних твердолистяних деревних порід крім дуба відносяться: бук, ясен (крім ясена зеленого), клен (крім клена ясенелистого і клена татарського), дуб червоний. </w:t>
      </w:r>
    </w:p>
    <w:p w:rsidR="007F65A9" w:rsidRPr="00820974" w:rsidRDefault="007F65A9" w:rsidP="007F65A9">
      <w:pPr>
        <w:ind w:firstLine="567"/>
        <w:jc w:val="both"/>
        <w:rPr>
          <w:i/>
          <w:iCs/>
          <w:sz w:val="22"/>
          <w:szCs w:val="22"/>
        </w:rPr>
      </w:pPr>
      <w:r w:rsidRPr="00820974">
        <w:rPr>
          <w:i/>
          <w:iCs/>
          <w:sz w:val="22"/>
          <w:szCs w:val="22"/>
        </w:rPr>
        <w:t>Якщо вік стиглості не більше 25 років, то проріджування закінчують до 15 років, а прохідні рубки розпочинають у 16 років ( за умови, що тривалість класу віку 5 років).</w:t>
      </w:r>
    </w:p>
    <w:p w:rsidR="007F65A9" w:rsidRPr="00820974" w:rsidRDefault="007F65A9" w:rsidP="007F65A9">
      <w:pPr>
        <w:ind w:firstLine="567"/>
        <w:jc w:val="both"/>
        <w:rPr>
          <w:i/>
          <w:iCs/>
          <w:sz w:val="22"/>
          <w:szCs w:val="22"/>
        </w:rPr>
      </w:pPr>
      <w:r w:rsidRPr="00820974">
        <w:rPr>
          <w:i/>
          <w:iCs/>
          <w:sz w:val="22"/>
          <w:szCs w:val="22"/>
        </w:rPr>
        <w:t>Для господарських секцій – осикової (вік стиглості 41 рік, для всіх категорій лісів) та ялини похідної (вік стиглості в експлуатаційних лісах 51 рік), прохідні рубки не проектувати.</w:t>
      </w:r>
    </w:p>
    <w:p w:rsidR="00DA6ED6" w:rsidRPr="00DA6ED6" w:rsidRDefault="00DA6ED6" w:rsidP="00DA6ED6">
      <w:pPr>
        <w:widowControl w:val="0"/>
        <w:tabs>
          <w:tab w:val="left" w:pos="1743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40. </w:t>
      </w:r>
      <w:r w:rsidRPr="00DA6ED6">
        <w:rPr>
          <w:sz w:val="24"/>
        </w:rPr>
        <w:t>Для визначення щорічного обсягу рубок догляду прийняти такі розрахункові періоди їх повторюваності: освітлення в насадженнях дуба – 3 роки, у насадженнях інших порід – 5, прочищення – 5, проріджування – 10, прохідні рубки – 10 років.</w:t>
      </w:r>
    </w:p>
    <w:p w:rsidR="004F5DF6" w:rsidRPr="004F5DF6" w:rsidRDefault="004F5DF6" w:rsidP="004F5DF6">
      <w:pPr>
        <w:widowControl w:val="0"/>
        <w:tabs>
          <w:tab w:val="left" w:pos="1716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41. </w:t>
      </w:r>
      <w:r w:rsidRPr="004F5DF6">
        <w:rPr>
          <w:sz w:val="24"/>
        </w:rPr>
        <w:t>Поодинокі дерева враховувати з 5 м</w:t>
      </w:r>
      <w:r w:rsidRPr="004F5DF6">
        <w:rPr>
          <w:sz w:val="24"/>
          <w:vertAlign w:val="superscript"/>
        </w:rPr>
        <w:t>3</w:t>
      </w:r>
      <w:r w:rsidRPr="004F5DF6">
        <w:rPr>
          <w:sz w:val="24"/>
        </w:rPr>
        <w:t xml:space="preserve"> на</w:t>
      </w:r>
      <w:r w:rsidRPr="004F5DF6">
        <w:rPr>
          <w:spacing w:val="-1"/>
          <w:sz w:val="24"/>
        </w:rPr>
        <w:t xml:space="preserve"> </w:t>
      </w:r>
      <w:r w:rsidRPr="004F5DF6">
        <w:rPr>
          <w:sz w:val="24"/>
        </w:rPr>
        <w:t>1 га і в рубку не</w:t>
      </w:r>
      <w:r w:rsidRPr="004F5DF6">
        <w:rPr>
          <w:spacing w:val="-1"/>
          <w:sz w:val="24"/>
        </w:rPr>
        <w:t xml:space="preserve"> </w:t>
      </w:r>
      <w:r w:rsidRPr="004F5DF6">
        <w:rPr>
          <w:sz w:val="24"/>
        </w:rPr>
        <w:t>проєктувати. Сухостій і захаращеність враховувати з 5 м</w:t>
      </w:r>
      <w:r w:rsidRPr="004F5DF6">
        <w:rPr>
          <w:sz w:val="24"/>
          <w:vertAlign w:val="superscript"/>
        </w:rPr>
        <w:t>3</w:t>
      </w:r>
      <w:r w:rsidRPr="004F5DF6">
        <w:rPr>
          <w:sz w:val="24"/>
        </w:rPr>
        <w:t xml:space="preserve"> на 1 га.</w:t>
      </w:r>
    </w:p>
    <w:p w:rsidR="004F5DF6" w:rsidRPr="004F5DF6" w:rsidRDefault="004F5DF6" w:rsidP="004F5DF6">
      <w:pPr>
        <w:widowControl w:val="0"/>
        <w:tabs>
          <w:tab w:val="left" w:pos="1735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42. </w:t>
      </w:r>
      <w:r w:rsidRPr="004F5DF6">
        <w:rPr>
          <w:sz w:val="24"/>
        </w:rPr>
        <w:t xml:space="preserve">Ліквідацію </w:t>
      </w:r>
      <w:proofErr w:type="spellStart"/>
      <w:r w:rsidRPr="004F5DF6">
        <w:rPr>
          <w:sz w:val="24"/>
        </w:rPr>
        <w:t>позалісосічної</w:t>
      </w:r>
      <w:proofErr w:type="spellEnd"/>
      <w:r w:rsidRPr="004F5DF6">
        <w:rPr>
          <w:sz w:val="24"/>
        </w:rPr>
        <w:t xml:space="preserve"> захаращеності як окремий захід проєктувати у разі, коли здійснення інших лісогосподарських заходів недоцільне.</w:t>
      </w:r>
    </w:p>
    <w:p w:rsidR="004F5DF6" w:rsidRDefault="004F5DF6" w:rsidP="004F5DF6">
      <w:pPr>
        <w:pStyle w:val="21"/>
        <w:ind w:firstLine="709"/>
        <w:rPr>
          <w:sz w:val="24"/>
        </w:rPr>
      </w:pPr>
      <w:r>
        <w:rPr>
          <w:sz w:val="24"/>
        </w:rPr>
        <w:t xml:space="preserve">43. </w:t>
      </w:r>
      <w:r w:rsidRPr="00327EEA">
        <w:rPr>
          <w:sz w:val="24"/>
        </w:rPr>
        <w:t>Суцільні санітарні рубки про</w:t>
      </w:r>
      <w:r>
        <w:rPr>
          <w:sz w:val="24"/>
        </w:rPr>
        <w:t>є</w:t>
      </w:r>
      <w:r w:rsidRPr="00327EEA">
        <w:rPr>
          <w:sz w:val="24"/>
        </w:rPr>
        <w:t>ктувати на площі 0,1 гектара і більше в насадженнях</w:t>
      </w:r>
      <w:r>
        <w:rPr>
          <w:sz w:val="24"/>
        </w:rPr>
        <w:t>,</w:t>
      </w:r>
      <w:r w:rsidRPr="00327EEA">
        <w:rPr>
          <w:sz w:val="24"/>
        </w:rPr>
        <w:t xml:space="preserve"> пошкоджених шкідниками, хворобами та внаслідок стихійного лиха і техногенних впливів до невідновної втрати цими насадженнями  біологічної стійкості</w:t>
      </w:r>
      <w:r>
        <w:rPr>
          <w:sz w:val="24"/>
        </w:rPr>
        <w:t xml:space="preserve"> лише у деревостанах, в яких проведення вибіркових санітарних рубок призведе до зменшення повноти насаджень нижче встановленого Санітарними правилами показника повноти.</w:t>
      </w:r>
    </w:p>
    <w:p w:rsidR="004F5DF6" w:rsidRPr="004F5DF6" w:rsidRDefault="004F5DF6" w:rsidP="004F5DF6">
      <w:pPr>
        <w:ind w:firstLine="709"/>
        <w:jc w:val="both"/>
        <w:rPr>
          <w:sz w:val="24"/>
          <w:szCs w:val="24"/>
        </w:rPr>
      </w:pPr>
      <w:r w:rsidRPr="004F5DF6">
        <w:rPr>
          <w:sz w:val="24"/>
          <w:szCs w:val="24"/>
        </w:rPr>
        <w:t xml:space="preserve">44. </w:t>
      </w:r>
      <w:r w:rsidR="008E19BF">
        <w:rPr>
          <w:rFonts w:eastAsia="Times New Roman"/>
          <w:sz w:val="24"/>
          <w:szCs w:val="24"/>
          <w:lang w:eastAsia="uk-UA"/>
        </w:rPr>
        <w:t>Л</w:t>
      </w:r>
      <w:r w:rsidR="008E19BF" w:rsidRPr="00983604">
        <w:rPr>
          <w:rFonts w:eastAsia="Times New Roman"/>
          <w:sz w:val="24"/>
          <w:szCs w:val="24"/>
          <w:lang w:eastAsia="uk-UA"/>
        </w:rPr>
        <w:t>ісовідновні рубки проєктувати</w:t>
      </w:r>
      <w:r w:rsidR="008E19BF">
        <w:rPr>
          <w:sz w:val="24"/>
          <w:szCs w:val="24"/>
        </w:rPr>
        <w:t xml:space="preserve"> </w:t>
      </w:r>
      <w:r w:rsidR="00477E87">
        <w:rPr>
          <w:sz w:val="24"/>
          <w:szCs w:val="24"/>
        </w:rPr>
        <w:t xml:space="preserve">(крім гірських лісів Карпат) </w:t>
      </w:r>
      <w:r w:rsidRPr="004F5DF6">
        <w:rPr>
          <w:sz w:val="24"/>
          <w:szCs w:val="24"/>
        </w:rPr>
        <w:t xml:space="preserve">у стиглих та перестійних різновікових багатоярусних деревостанах та  деревостанах простої структури для </w:t>
      </w:r>
      <w:r w:rsidR="00477E87">
        <w:rPr>
          <w:sz w:val="24"/>
          <w:szCs w:val="24"/>
        </w:rPr>
        <w:t>по</w:t>
      </w:r>
      <w:r w:rsidRPr="004F5DF6">
        <w:rPr>
          <w:sz w:val="24"/>
          <w:szCs w:val="24"/>
        </w:rPr>
        <w:t xml:space="preserve">новлення захисних, водоохоронних та інших корисних властивостей лісів, збереження </w:t>
      </w:r>
      <w:proofErr w:type="spellStart"/>
      <w:r w:rsidRPr="004F5DF6">
        <w:rPr>
          <w:sz w:val="24"/>
          <w:szCs w:val="24"/>
        </w:rPr>
        <w:t>біорізноманіття</w:t>
      </w:r>
      <w:proofErr w:type="spellEnd"/>
      <w:r w:rsidRPr="004F5DF6">
        <w:rPr>
          <w:sz w:val="24"/>
          <w:szCs w:val="24"/>
        </w:rPr>
        <w:t xml:space="preserve">, підтримання і формування складної породної, ярусної і вікової структури деревостанів у </w:t>
      </w:r>
      <w:r w:rsidR="00477E87">
        <w:rPr>
          <w:sz w:val="24"/>
          <w:szCs w:val="24"/>
        </w:rPr>
        <w:t xml:space="preserve">лісах, у </w:t>
      </w:r>
      <w:r w:rsidR="008E19BF" w:rsidRPr="00983604">
        <w:rPr>
          <w:rFonts w:eastAsia="Times New Roman"/>
          <w:sz w:val="24"/>
          <w:szCs w:val="24"/>
          <w:lang w:eastAsia="uk-UA"/>
        </w:rPr>
        <w:t>госпчастинах з особливим режимом користування та особливо захисних лісових ділянках, де заборонені рубки головного користування</w:t>
      </w:r>
      <w:r w:rsidRPr="004F5DF6">
        <w:rPr>
          <w:sz w:val="24"/>
          <w:szCs w:val="24"/>
        </w:rPr>
        <w:t>.</w:t>
      </w:r>
    </w:p>
    <w:p w:rsidR="00477E87" w:rsidRDefault="00477E87" w:rsidP="00477E87">
      <w:pPr>
        <w:pStyle w:val="a8"/>
        <w:spacing w:after="0"/>
        <w:ind w:firstLine="709"/>
        <w:jc w:val="both"/>
        <w:rPr>
          <w:sz w:val="24"/>
          <w:szCs w:val="24"/>
        </w:rPr>
      </w:pPr>
      <w:r w:rsidRPr="00477E87">
        <w:rPr>
          <w:sz w:val="24"/>
          <w:szCs w:val="24"/>
        </w:rPr>
        <w:t>Для визначення щорічного обсягу лісовідновних рубок термін проведення рубок прийняти – 10 років.</w:t>
      </w:r>
    </w:p>
    <w:p w:rsidR="006150A8" w:rsidRPr="00FD78F7" w:rsidRDefault="006150A8" w:rsidP="006150A8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uk-UA"/>
        </w:rPr>
        <w:t xml:space="preserve">45. </w:t>
      </w:r>
      <w:proofErr w:type="spellStart"/>
      <w:r w:rsidRPr="00FB3315">
        <w:rPr>
          <w:rFonts w:eastAsia="Times New Roman"/>
          <w:sz w:val="24"/>
          <w:szCs w:val="24"/>
          <w:lang w:eastAsia="uk-UA"/>
        </w:rPr>
        <w:t>Проєктування</w:t>
      </w:r>
      <w:proofErr w:type="spellEnd"/>
      <w:r w:rsidRPr="00FB3315">
        <w:rPr>
          <w:rFonts w:eastAsia="Times New Roman"/>
          <w:sz w:val="24"/>
          <w:szCs w:val="24"/>
          <w:lang w:eastAsia="uk-UA"/>
        </w:rPr>
        <w:t xml:space="preserve"> рубок переформування розглядати як  важливу складову частину впровадження наближеного до природи лісівництва</w:t>
      </w:r>
      <w:r w:rsidRPr="00FB3315">
        <w:rPr>
          <w:color w:val="000000"/>
          <w:sz w:val="24"/>
          <w:szCs w:val="24"/>
        </w:rPr>
        <w:t>,</w:t>
      </w:r>
      <w:r w:rsidRPr="00FB3315">
        <w:rPr>
          <w:rFonts w:eastAsia="Times New Roman"/>
          <w:sz w:val="24"/>
          <w:szCs w:val="24"/>
        </w:rPr>
        <w:t xml:space="preserve"> що полягає в з</w:t>
      </w:r>
      <w:r w:rsidRPr="00FB3315">
        <w:rPr>
          <w:rFonts w:eastAsia="Calibri"/>
          <w:color w:val="000000"/>
          <w:sz w:val="24"/>
          <w:szCs w:val="24"/>
        </w:rPr>
        <w:t>мін</w:t>
      </w:r>
      <w:r w:rsidRPr="00FB3315">
        <w:rPr>
          <w:color w:val="000000"/>
          <w:sz w:val="24"/>
          <w:szCs w:val="24"/>
        </w:rPr>
        <w:t>і</w:t>
      </w:r>
      <w:r w:rsidRPr="00FB3315">
        <w:rPr>
          <w:rFonts w:eastAsia="Calibri"/>
          <w:color w:val="000000"/>
          <w:sz w:val="24"/>
          <w:szCs w:val="24"/>
        </w:rPr>
        <w:t xml:space="preserve"> вікової та видової с</w:t>
      </w:r>
      <w:r w:rsidRPr="00FB3315">
        <w:rPr>
          <w:color w:val="000000"/>
          <w:sz w:val="24"/>
          <w:szCs w:val="24"/>
        </w:rPr>
        <w:t>труктури лісів та формуванні</w:t>
      </w:r>
      <w:r w:rsidRPr="00FB3315">
        <w:rPr>
          <w:rFonts w:eastAsia="Calibri"/>
          <w:color w:val="000000"/>
          <w:sz w:val="24"/>
          <w:szCs w:val="24"/>
        </w:rPr>
        <w:t xml:space="preserve"> мішаних насаджень, наближених до природних, </w:t>
      </w:r>
      <w:r w:rsidRPr="00FB3315">
        <w:rPr>
          <w:color w:val="000000"/>
          <w:sz w:val="24"/>
          <w:szCs w:val="24"/>
        </w:rPr>
        <w:t>що підвищить</w:t>
      </w:r>
      <w:r w:rsidRPr="00FB3315">
        <w:rPr>
          <w:rFonts w:eastAsia="Calibri"/>
          <w:color w:val="000000"/>
          <w:sz w:val="24"/>
          <w:szCs w:val="24"/>
        </w:rPr>
        <w:t xml:space="preserve"> стійкість лісів до негативних факторів</w:t>
      </w:r>
      <w:r w:rsidRPr="00FB3315">
        <w:rPr>
          <w:color w:val="000000"/>
          <w:sz w:val="24"/>
          <w:szCs w:val="24"/>
        </w:rPr>
        <w:t xml:space="preserve">, </w:t>
      </w:r>
      <w:r w:rsidRPr="00FB3315">
        <w:rPr>
          <w:rFonts w:eastAsia="Times New Roman"/>
          <w:sz w:val="24"/>
          <w:szCs w:val="24"/>
        </w:rPr>
        <w:t>забезпечить баланс між екологічними, економічними та соціальними функціями ведення лісового господарства.</w:t>
      </w:r>
      <w:r>
        <w:rPr>
          <w:rFonts w:eastAsia="Times New Roman"/>
          <w:sz w:val="24"/>
          <w:szCs w:val="24"/>
        </w:rPr>
        <w:t xml:space="preserve"> </w:t>
      </w:r>
    </w:p>
    <w:p w:rsidR="006150A8" w:rsidRPr="00876FA0" w:rsidRDefault="006150A8" w:rsidP="006150A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46.</w:t>
      </w:r>
      <w:r w:rsidRPr="00EE61DB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EE61DB">
        <w:rPr>
          <w:rFonts w:eastAsia="Times New Roman"/>
          <w:sz w:val="24"/>
          <w:szCs w:val="24"/>
          <w:lang w:eastAsia="uk-UA"/>
        </w:rPr>
        <w:t>Проєктування</w:t>
      </w:r>
      <w:proofErr w:type="spellEnd"/>
      <w:r w:rsidRPr="00EE61DB">
        <w:rPr>
          <w:rFonts w:eastAsia="Times New Roman"/>
          <w:sz w:val="24"/>
          <w:szCs w:val="24"/>
          <w:lang w:eastAsia="uk-UA"/>
        </w:rPr>
        <w:t xml:space="preserve"> рубок переформування виконати з урахуванням таких</w:t>
      </w:r>
      <w:r w:rsidRPr="00876FA0">
        <w:rPr>
          <w:rFonts w:eastAsia="Times New Roman"/>
          <w:sz w:val="24"/>
          <w:szCs w:val="24"/>
          <w:lang w:eastAsia="uk-UA"/>
        </w:rPr>
        <w:t xml:space="preserve"> особливостей:</w:t>
      </w:r>
    </w:p>
    <w:p w:rsidR="006150A8" w:rsidRPr="00876FA0" w:rsidRDefault="006150A8" w:rsidP="006150A8">
      <w:pPr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використання уніфікованих списків типів лісу Українських Карпат згідно </w:t>
      </w:r>
      <w:r w:rsidR="0079680A">
        <w:rPr>
          <w:rFonts w:eastAsia="Times New Roman"/>
          <w:sz w:val="24"/>
          <w:szCs w:val="24"/>
          <w:lang w:eastAsia="uk-UA"/>
        </w:rPr>
        <w:t>з Методичними рекомендаціями</w:t>
      </w:r>
      <w:r w:rsidRPr="00876FA0">
        <w:rPr>
          <w:rFonts w:eastAsia="Times New Roman"/>
          <w:sz w:val="24"/>
          <w:szCs w:val="24"/>
          <w:lang w:eastAsia="uk-UA"/>
        </w:rPr>
        <w:t xml:space="preserve"> «Класифікація лісових формацій України, узгоджена з європейською»</w:t>
      </w:r>
      <w:r>
        <w:rPr>
          <w:rFonts w:eastAsia="Times New Roman"/>
          <w:sz w:val="24"/>
          <w:szCs w:val="24"/>
          <w:lang w:eastAsia="uk-UA"/>
        </w:rPr>
        <w:t>;</w:t>
      </w:r>
    </w:p>
    <w:p w:rsidR="006150A8" w:rsidRPr="00876FA0" w:rsidRDefault="006150A8" w:rsidP="006150A8">
      <w:pPr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lastRenderedPageBreak/>
        <w:t>п</w:t>
      </w:r>
      <w:r w:rsidR="0079680A">
        <w:rPr>
          <w:rFonts w:eastAsia="Times New Roman"/>
          <w:sz w:val="24"/>
          <w:szCs w:val="24"/>
          <w:lang w:eastAsia="uk-UA"/>
        </w:rPr>
        <w:t>роектувати</w:t>
      </w:r>
      <w:r w:rsidRPr="00876FA0">
        <w:rPr>
          <w:rFonts w:eastAsia="Times New Roman"/>
          <w:sz w:val="24"/>
          <w:szCs w:val="24"/>
          <w:lang w:eastAsia="uk-UA"/>
        </w:rPr>
        <w:t xml:space="preserve"> у насадженнях, що потребують докорінної зміни складу, структури або просторового розміщення деревостану для підвищення їх продуктивності, стійкості чи екологічних функцій;</w:t>
      </w:r>
    </w:p>
    <w:p w:rsidR="006150A8" w:rsidRPr="00876FA0" w:rsidRDefault="006150A8" w:rsidP="006150A8">
      <w:pPr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 xml:space="preserve">передбачати поступове переформування похідних, малоцінних або порушених насаджень у корінні типи лісу, притаманні даним </w:t>
      </w:r>
      <w:proofErr w:type="spellStart"/>
      <w:r w:rsidRPr="00876FA0">
        <w:rPr>
          <w:rFonts w:eastAsia="Times New Roman"/>
          <w:sz w:val="24"/>
          <w:szCs w:val="24"/>
          <w:lang w:eastAsia="uk-UA"/>
        </w:rPr>
        <w:t>лісорослинним</w:t>
      </w:r>
      <w:proofErr w:type="spellEnd"/>
      <w:r w:rsidRPr="00876FA0">
        <w:rPr>
          <w:rFonts w:eastAsia="Times New Roman"/>
          <w:sz w:val="24"/>
          <w:szCs w:val="24"/>
          <w:lang w:eastAsia="uk-UA"/>
        </w:rPr>
        <w:t xml:space="preserve"> умовам;</w:t>
      </w:r>
    </w:p>
    <w:p w:rsidR="006150A8" w:rsidRPr="00876FA0" w:rsidRDefault="006150A8" w:rsidP="006150A8">
      <w:pPr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  <w:lang w:eastAsia="uk-UA"/>
        </w:rPr>
      </w:pPr>
      <w:r w:rsidRPr="00876FA0">
        <w:rPr>
          <w:rFonts w:eastAsia="Times New Roman"/>
          <w:sz w:val="24"/>
          <w:szCs w:val="24"/>
          <w:lang w:eastAsia="uk-UA"/>
        </w:rPr>
        <w:t>застосовувати вибірковий або поступовий спосіб рубок, з черговістю прийомів і обсягів вибирання, що забезпечують формування цільового деревостану;</w:t>
      </w:r>
    </w:p>
    <w:p w:rsidR="006150A8" w:rsidRPr="00770BEC" w:rsidRDefault="006150A8" w:rsidP="006150A8">
      <w:pPr>
        <w:numPr>
          <w:ilvl w:val="0"/>
          <w:numId w:val="8"/>
        </w:numPr>
        <w:ind w:left="0" w:firstLine="567"/>
        <w:jc w:val="both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770BEC">
        <w:rPr>
          <w:rFonts w:eastAsia="Times New Roman"/>
          <w:sz w:val="24"/>
          <w:szCs w:val="24"/>
          <w:lang w:eastAsia="uk-UA"/>
        </w:rPr>
        <w:t>інтенсивність вибирання та повторюваність рубки</w:t>
      </w:r>
      <w:r w:rsidRPr="00B11EAE">
        <w:rPr>
          <w:rFonts w:eastAsia="Times New Roman"/>
          <w:sz w:val="24"/>
          <w:szCs w:val="24"/>
          <w:lang w:eastAsia="uk-UA"/>
        </w:rPr>
        <w:t xml:space="preserve"> встановлювати диференційовано залежно від наявності підросту головних порід, лісівничо-таксаційних характеристик та стану насаджень, </w:t>
      </w:r>
      <w:r w:rsidRPr="00770BEC">
        <w:rPr>
          <w:sz w:val="24"/>
          <w:szCs w:val="24"/>
        </w:rPr>
        <w:t xml:space="preserve">відповідно до ґрунтових і гідрологічних умов, особливостей рельєфу, структури </w:t>
      </w:r>
      <w:r>
        <w:rPr>
          <w:sz w:val="24"/>
          <w:szCs w:val="24"/>
        </w:rPr>
        <w:t>та породного складу деревостану;</w:t>
      </w:r>
      <w:r w:rsidRPr="00770BEC">
        <w:rPr>
          <w:sz w:val="24"/>
          <w:szCs w:val="24"/>
        </w:rPr>
        <w:t xml:space="preserve"> </w:t>
      </w:r>
    </w:p>
    <w:p w:rsidR="006150A8" w:rsidRPr="0079680A" w:rsidRDefault="006150A8" w:rsidP="006150A8">
      <w:pPr>
        <w:numPr>
          <w:ilvl w:val="0"/>
          <w:numId w:val="8"/>
        </w:numPr>
        <w:ind w:left="0" w:firstLine="567"/>
        <w:jc w:val="both"/>
        <w:outlineLvl w:val="2"/>
        <w:rPr>
          <w:rStyle w:val="rvts23"/>
          <w:rFonts w:eastAsia="Times New Roman"/>
          <w:b/>
          <w:bCs/>
          <w:sz w:val="24"/>
          <w:szCs w:val="24"/>
          <w:lang w:eastAsia="uk-UA"/>
        </w:rPr>
      </w:pPr>
      <w:r w:rsidRPr="00770BEC">
        <w:rPr>
          <w:rStyle w:val="rvts23"/>
          <w:sz w:val="24"/>
          <w:szCs w:val="24"/>
        </w:rPr>
        <w:t xml:space="preserve">не проєктувати рубки переформування у </w:t>
      </w:r>
      <w:r w:rsidRPr="00770BEC">
        <w:rPr>
          <w:rStyle w:val="rvts23"/>
          <w:rFonts w:eastAsia="Calibri"/>
          <w:sz w:val="24"/>
          <w:szCs w:val="24"/>
        </w:rPr>
        <w:t>деревостанах з повнотою 0,5 і нижче</w:t>
      </w:r>
      <w:r w:rsidRPr="00770BEC">
        <w:rPr>
          <w:rStyle w:val="rvts23"/>
          <w:sz w:val="24"/>
          <w:szCs w:val="24"/>
        </w:rPr>
        <w:t xml:space="preserve"> а також на дуже стрімких схилах;  </w:t>
      </w:r>
    </w:p>
    <w:p w:rsidR="0079680A" w:rsidRPr="0079680A" w:rsidRDefault="0079680A" w:rsidP="0079680A">
      <w:pPr>
        <w:numPr>
          <w:ilvl w:val="0"/>
          <w:numId w:val="8"/>
        </w:numPr>
        <w:ind w:left="0" w:firstLine="567"/>
        <w:jc w:val="both"/>
        <w:outlineLvl w:val="2"/>
        <w:rPr>
          <w:rStyle w:val="rvts23"/>
          <w:rFonts w:eastAsia="Times New Roman"/>
          <w:b/>
          <w:bCs/>
          <w:sz w:val="24"/>
          <w:szCs w:val="24"/>
          <w:lang w:eastAsia="uk-UA"/>
        </w:rPr>
      </w:pPr>
      <w:r>
        <w:rPr>
          <w:sz w:val="24"/>
          <w:szCs w:val="24"/>
          <w:lang w:val="ru-RU"/>
        </w:rPr>
        <w:t>н</w:t>
      </w:r>
      <w:r w:rsidRPr="00355C55">
        <w:rPr>
          <w:sz w:val="24"/>
          <w:szCs w:val="24"/>
          <w:lang w:val="ru-RU"/>
        </w:rPr>
        <w:t xml:space="preserve">е проєктувати рубки </w:t>
      </w:r>
      <w:proofErr w:type="spellStart"/>
      <w:r w:rsidRPr="00355C55">
        <w:rPr>
          <w:sz w:val="24"/>
          <w:szCs w:val="24"/>
          <w:lang w:val="ru-RU"/>
        </w:rPr>
        <w:t>переформування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 </w:t>
      </w:r>
      <w:proofErr w:type="spellStart"/>
      <w:r w:rsidRPr="00355C55">
        <w:rPr>
          <w:sz w:val="24"/>
          <w:szCs w:val="24"/>
          <w:lang w:val="ru-RU"/>
        </w:rPr>
        <w:t>деревостанах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віком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 w:rsidRPr="00355C55">
        <w:rPr>
          <w:sz w:val="24"/>
          <w:szCs w:val="24"/>
          <w:lang w:val="ru-RU"/>
        </w:rPr>
        <w:t xml:space="preserve"> 40 </w:t>
      </w:r>
      <w:proofErr w:type="spellStart"/>
      <w:r w:rsidRPr="00355C55">
        <w:rPr>
          <w:sz w:val="24"/>
          <w:szCs w:val="24"/>
          <w:lang w:val="ru-RU"/>
        </w:rPr>
        <w:t>років</w:t>
      </w:r>
      <w:proofErr w:type="spellEnd"/>
      <w:r>
        <w:rPr>
          <w:sz w:val="24"/>
          <w:szCs w:val="24"/>
          <w:lang w:val="ru-RU"/>
        </w:rPr>
        <w:t xml:space="preserve">, а </w:t>
      </w:r>
      <w:proofErr w:type="spellStart"/>
      <w:r>
        <w:rPr>
          <w:sz w:val="24"/>
          <w:szCs w:val="24"/>
          <w:lang w:val="ru-RU"/>
        </w:rPr>
        <w:t>також</w:t>
      </w:r>
      <w:proofErr w:type="spellEnd"/>
      <w:r w:rsidRPr="00355C55">
        <w:rPr>
          <w:sz w:val="24"/>
          <w:szCs w:val="24"/>
          <w:lang w:val="ru-RU"/>
        </w:rPr>
        <w:t xml:space="preserve"> у </w:t>
      </w:r>
      <w:proofErr w:type="spellStart"/>
      <w:r w:rsidRPr="00355C55">
        <w:rPr>
          <w:sz w:val="24"/>
          <w:szCs w:val="24"/>
          <w:lang w:val="ru-RU"/>
        </w:rPr>
        <w:t>включених</w:t>
      </w:r>
      <w:proofErr w:type="spellEnd"/>
      <w:r w:rsidRPr="00355C55">
        <w:rPr>
          <w:sz w:val="24"/>
          <w:szCs w:val="24"/>
          <w:lang w:val="ru-RU"/>
        </w:rPr>
        <w:t xml:space="preserve"> у </w:t>
      </w:r>
      <w:proofErr w:type="spellStart"/>
      <w:r w:rsidRPr="00355C55">
        <w:rPr>
          <w:sz w:val="24"/>
          <w:szCs w:val="24"/>
          <w:lang w:val="ru-RU"/>
        </w:rPr>
        <w:t>розрахунок</w:t>
      </w:r>
      <w:proofErr w:type="spellEnd"/>
      <w:r w:rsidRPr="00355C55">
        <w:rPr>
          <w:sz w:val="24"/>
          <w:szCs w:val="24"/>
          <w:lang w:val="ru-RU"/>
        </w:rPr>
        <w:t xml:space="preserve"> рубок головного </w:t>
      </w:r>
      <w:proofErr w:type="spellStart"/>
      <w:r w:rsidRPr="00355C55">
        <w:rPr>
          <w:sz w:val="24"/>
          <w:szCs w:val="24"/>
          <w:lang w:val="ru-RU"/>
        </w:rPr>
        <w:t>користування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стиглих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і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перестійних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деревостанах</w:t>
      </w:r>
      <w:proofErr w:type="spellEnd"/>
      <w:r w:rsidRPr="00355C55">
        <w:rPr>
          <w:sz w:val="24"/>
          <w:szCs w:val="24"/>
        </w:rPr>
        <w:t>,</w:t>
      </w:r>
      <w:r w:rsidRPr="00355C55">
        <w:rPr>
          <w:sz w:val="24"/>
          <w:szCs w:val="24"/>
          <w:lang w:val="ru-RU"/>
        </w:rPr>
        <w:t xml:space="preserve"> а </w:t>
      </w:r>
      <w:proofErr w:type="gramStart"/>
      <w:r w:rsidRPr="00355C55">
        <w:rPr>
          <w:sz w:val="24"/>
          <w:szCs w:val="24"/>
          <w:lang w:val="ru-RU"/>
        </w:rPr>
        <w:t>у</w:t>
      </w:r>
      <w:proofErr w:type="gram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пристиглих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деревостанах</w:t>
      </w:r>
      <w:proofErr w:type="spellEnd"/>
      <w:r w:rsidRPr="00355C55">
        <w:rPr>
          <w:sz w:val="24"/>
          <w:szCs w:val="24"/>
        </w:rPr>
        <w:t xml:space="preserve"> –</w:t>
      </w:r>
      <w:r w:rsidRPr="00355C55">
        <w:rPr>
          <w:sz w:val="24"/>
          <w:szCs w:val="24"/>
          <w:lang w:val="ru-RU"/>
        </w:rPr>
        <w:t xml:space="preserve"> за </w:t>
      </w:r>
      <w:proofErr w:type="spellStart"/>
      <w:r w:rsidRPr="00355C55">
        <w:rPr>
          <w:sz w:val="24"/>
          <w:szCs w:val="24"/>
          <w:lang w:val="ru-RU"/>
        </w:rPr>
        <w:t>клас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віку</w:t>
      </w:r>
      <w:proofErr w:type="spellEnd"/>
      <w:r w:rsidRPr="00355C55">
        <w:rPr>
          <w:sz w:val="24"/>
          <w:szCs w:val="24"/>
          <w:lang w:val="ru-RU"/>
        </w:rPr>
        <w:t xml:space="preserve"> до </w:t>
      </w:r>
      <w:proofErr w:type="spellStart"/>
      <w:r w:rsidRPr="00355C55">
        <w:rPr>
          <w:sz w:val="24"/>
          <w:szCs w:val="24"/>
          <w:lang w:val="ru-RU"/>
        </w:rPr>
        <w:t>настання</w:t>
      </w:r>
      <w:proofErr w:type="spellEnd"/>
      <w:r w:rsidRPr="00355C55">
        <w:rPr>
          <w:sz w:val="24"/>
          <w:szCs w:val="24"/>
          <w:lang w:val="ru-RU"/>
        </w:rPr>
        <w:t xml:space="preserve"> </w:t>
      </w:r>
      <w:proofErr w:type="spellStart"/>
      <w:r w:rsidRPr="00355C55">
        <w:rPr>
          <w:sz w:val="24"/>
          <w:szCs w:val="24"/>
          <w:lang w:val="ru-RU"/>
        </w:rPr>
        <w:t>стиглості</w:t>
      </w:r>
      <w:proofErr w:type="spellEnd"/>
      <w:r w:rsidRPr="00355C55">
        <w:rPr>
          <w:sz w:val="24"/>
          <w:szCs w:val="24"/>
          <w:lang w:val="ru-RU"/>
        </w:rPr>
        <w:t>.</w:t>
      </w:r>
      <w:r w:rsidRPr="00770BEC">
        <w:rPr>
          <w:rStyle w:val="rvts23"/>
          <w:sz w:val="24"/>
          <w:szCs w:val="24"/>
        </w:rPr>
        <w:t xml:space="preserve">;  </w:t>
      </w:r>
    </w:p>
    <w:p w:rsidR="006150A8" w:rsidRPr="00770BEC" w:rsidRDefault="006150A8" w:rsidP="006150A8">
      <w:pPr>
        <w:numPr>
          <w:ilvl w:val="0"/>
          <w:numId w:val="8"/>
        </w:numPr>
        <w:ind w:left="0" w:firstLine="567"/>
        <w:jc w:val="both"/>
        <w:outlineLvl w:val="2"/>
        <w:rPr>
          <w:rFonts w:eastAsia="Times New Roman"/>
          <w:b/>
          <w:bCs/>
          <w:sz w:val="24"/>
          <w:szCs w:val="24"/>
          <w:lang w:eastAsia="uk-UA"/>
        </w:rPr>
      </w:pPr>
      <w:r w:rsidRPr="00770BEC">
        <w:rPr>
          <w:sz w:val="24"/>
          <w:szCs w:val="24"/>
        </w:rPr>
        <w:t xml:space="preserve">щорічний обсяг рубок переформування приймати не більше величини середньої зміни запасу ділянок, для насаджень, де вони </w:t>
      </w:r>
      <w:proofErr w:type="spellStart"/>
      <w:r w:rsidRPr="00770BEC">
        <w:rPr>
          <w:sz w:val="24"/>
          <w:szCs w:val="24"/>
        </w:rPr>
        <w:t>запроєктовані</w:t>
      </w:r>
      <w:proofErr w:type="spellEnd"/>
      <w:r w:rsidRPr="00770BEC">
        <w:rPr>
          <w:sz w:val="24"/>
          <w:szCs w:val="24"/>
        </w:rPr>
        <w:t>, в розрізі груп порід, категорій лісів і в цілому по об’єкту лісовпорядкування.</w:t>
      </w:r>
    </w:p>
    <w:p w:rsidR="004F5339" w:rsidRPr="004F5339" w:rsidRDefault="004F5339" w:rsidP="004F5339">
      <w:pPr>
        <w:widowControl w:val="0"/>
        <w:tabs>
          <w:tab w:val="left" w:pos="1783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4F5339">
        <w:rPr>
          <w:sz w:val="24"/>
          <w:szCs w:val="24"/>
        </w:rPr>
        <w:t>Рубки, пов’язані із реконструкцією, проєктувати у малоцінних і похідних молодняках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віком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до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20</w:t>
      </w:r>
      <w:r w:rsidRPr="004F5339">
        <w:rPr>
          <w:spacing w:val="-8"/>
          <w:sz w:val="24"/>
          <w:szCs w:val="24"/>
        </w:rPr>
        <w:t xml:space="preserve"> </w:t>
      </w:r>
      <w:r w:rsidRPr="004F5339">
        <w:rPr>
          <w:sz w:val="24"/>
          <w:szCs w:val="24"/>
        </w:rPr>
        <w:t>років,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чагарниках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з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недостатнім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відновленням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головних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порід,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сильно зріджених деревостанах малоцінних молодняків, площею понад 1 га.</w:t>
      </w:r>
    </w:p>
    <w:p w:rsidR="004F5339" w:rsidRDefault="004F5339" w:rsidP="004F5339">
      <w:pPr>
        <w:pStyle w:val="a8"/>
        <w:spacing w:after="0"/>
        <w:ind w:firstLine="709"/>
        <w:jc w:val="both"/>
        <w:rPr>
          <w:sz w:val="24"/>
          <w:szCs w:val="24"/>
        </w:rPr>
      </w:pPr>
      <w:r w:rsidRPr="004F5339">
        <w:rPr>
          <w:sz w:val="24"/>
          <w:szCs w:val="24"/>
        </w:rPr>
        <w:t>Основним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способом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реконструкції</w:t>
      </w:r>
      <w:r w:rsidRPr="004F5339">
        <w:rPr>
          <w:spacing w:val="-8"/>
          <w:sz w:val="24"/>
          <w:szCs w:val="24"/>
        </w:rPr>
        <w:t xml:space="preserve"> </w:t>
      </w:r>
      <w:r w:rsidRPr="004F5339">
        <w:rPr>
          <w:sz w:val="24"/>
          <w:szCs w:val="24"/>
        </w:rPr>
        <w:t>визнати</w:t>
      </w:r>
      <w:r w:rsidRPr="004F5339">
        <w:rPr>
          <w:spacing w:val="-7"/>
          <w:sz w:val="24"/>
          <w:szCs w:val="24"/>
        </w:rPr>
        <w:t xml:space="preserve"> </w:t>
      </w:r>
      <w:r w:rsidRPr="004F5339">
        <w:rPr>
          <w:sz w:val="24"/>
          <w:szCs w:val="24"/>
        </w:rPr>
        <w:t>частковий</w:t>
      </w:r>
      <w:r w:rsidRPr="004F5339">
        <w:rPr>
          <w:spacing w:val="-7"/>
          <w:sz w:val="24"/>
          <w:szCs w:val="24"/>
        </w:rPr>
        <w:t xml:space="preserve"> </w:t>
      </w:r>
      <w:r w:rsidRPr="004F5339">
        <w:rPr>
          <w:sz w:val="24"/>
          <w:szCs w:val="24"/>
        </w:rPr>
        <w:t>(у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разі</w:t>
      </w:r>
      <w:r w:rsidRPr="004F5339">
        <w:rPr>
          <w:spacing w:val="-10"/>
          <w:sz w:val="24"/>
          <w:szCs w:val="24"/>
        </w:rPr>
        <w:t xml:space="preserve"> </w:t>
      </w:r>
      <w:r w:rsidRPr="004F5339">
        <w:rPr>
          <w:sz w:val="24"/>
          <w:szCs w:val="24"/>
        </w:rPr>
        <w:t>наявності</w:t>
      </w:r>
      <w:r w:rsidRPr="004F5339">
        <w:rPr>
          <w:spacing w:val="-9"/>
          <w:sz w:val="24"/>
          <w:szCs w:val="24"/>
        </w:rPr>
        <w:t xml:space="preserve"> </w:t>
      </w:r>
      <w:r w:rsidRPr="004F5339">
        <w:rPr>
          <w:sz w:val="24"/>
          <w:szCs w:val="24"/>
        </w:rPr>
        <w:t>цінних</w:t>
      </w:r>
      <w:r w:rsidRPr="004F5339">
        <w:rPr>
          <w:spacing w:val="-8"/>
          <w:sz w:val="24"/>
          <w:szCs w:val="24"/>
        </w:rPr>
        <w:t xml:space="preserve"> </w:t>
      </w:r>
      <w:r w:rsidRPr="004F5339">
        <w:rPr>
          <w:sz w:val="24"/>
          <w:szCs w:val="24"/>
        </w:rPr>
        <w:t>порід),</w:t>
      </w:r>
      <w:r w:rsidRPr="004F5339">
        <w:rPr>
          <w:spacing w:val="-8"/>
          <w:sz w:val="24"/>
          <w:szCs w:val="24"/>
        </w:rPr>
        <w:t xml:space="preserve"> </w:t>
      </w:r>
      <w:r w:rsidRPr="004F5339">
        <w:rPr>
          <w:sz w:val="24"/>
          <w:szCs w:val="24"/>
        </w:rPr>
        <w:t>а в окремих випадках суцільний з наступним створенням лісових культур за технологією, аналогічною створенню лісових культур на зрубах.</w:t>
      </w:r>
    </w:p>
    <w:p w:rsidR="004F5339" w:rsidRPr="004F5339" w:rsidRDefault="004F5339" w:rsidP="004F5339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гірських лісах Карпат реконструктивні рубки не проєктувати.</w:t>
      </w:r>
    </w:p>
    <w:p w:rsidR="004E35A4" w:rsidRPr="004E35A4" w:rsidRDefault="004E35A4" w:rsidP="004E35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Pr="004E35A4">
        <w:rPr>
          <w:sz w:val="24"/>
          <w:szCs w:val="24"/>
        </w:rPr>
        <w:t xml:space="preserve">. У зв’язку з тим, що рідколісся відносяться до невкритих лісовою рослинністю лісових земель, на них, в залежності від стану лісової ділянки (наявність життєздатного підросту, або гарантованої його появи, задерніння, наявності густого чагарнику тощо), проєктувати відповідні </w:t>
      </w:r>
      <w:proofErr w:type="spellStart"/>
      <w:r w:rsidRPr="004E35A4">
        <w:rPr>
          <w:sz w:val="24"/>
          <w:szCs w:val="24"/>
        </w:rPr>
        <w:t>лісовідновлювальні</w:t>
      </w:r>
      <w:proofErr w:type="spellEnd"/>
      <w:r w:rsidRPr="004E35A4">
        <w:rPr>
          <w:sz w:val="24"/>
          <w:szCs w:val="24"/>
        </w:rPr>
        <w:t xml:space="preserve"> заходи: природне поновлення, сприяння природному поновленню, створення лісових культур.</w:t>
      </w:r>
    </w:p>
    <w:p w:rsidR="00127AFE" w:rsidRPr="00127AFE" w:rsidRDefault="00127AFE" w:rsidP="00127AFE">
      <w:pPr>
        <w:widowControl w:val="0"/>
        <w:tabs>
          <w:tab w:val="left" w:pos="1963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49. </w:t>
      </w:r>
      <w:r w:rsidRPr="00127AFE">
        <w:rPr>
          <w:sz w:val="24"/>
        </w:rPr>
        <w:t>У рекреаційно-оздоровчих лісах, лісах, що мають історико-культурне призначення, а також у рекреаційних зонах національних природних та регіональних парків проєктувати ландшафтні рубки (ландшафтні рубки догляду, ландшафтні реконструктивні рубки малоцінних лісів, ландшафтні рубки регулювання співвідношення типів ландшафтів, пейзажні рубки, ландшафтні рубки планування території) з метою формування лісопаркових ландшафтів і підвищення їх естетично-оздоровчої цінності та стійкості.</w:t>
      </w:r>
    </w:p>
    <w:p w:rsidR="00D815CD" w:rsidRPr="00D815CD" w:rsidRDefault="00D815CD" w:rsidP="00D815CD">
      <w:pPr>
        <w:widowControl w:val="0"/>
        <w:tabs>
          <w:tab w:val="left" w:pos="1872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proofErr w:type="spellStart"/>
      <w:r w:rsidRPr="00D815CD">
        <w:rPr>
          <w:sz w:val="24"/>
          <w:szCs w:val="24"/>
        </w:rPr>
        <w:t>Проєктувати</w:t>
      </w:r>
      <w:proofErr w:type="spellEnd"/>
      <w:r w:rsidRPr="00D815CD">
        <w:rPr>
          <w:sz w:val="24"/>
          <w:szCs w:val="24"/>
        </w:rPr>
        <w:t xml:space="preserve"> інші заходи з формування і оздоровлення лісів, відповідно до </w:t>
      </w:r>
      <w:r>
        <w:rPr>
          <w:sz w:val="24"/>
          <w:szCs w:val="24"/>
        </w:rPr>
        <w:t>«</w:t>
      </w:r>
      <w:r w:rsidRPr="00D815CD">
        <w:rPr>
          <w:sz w:val="24"/>
          <w:szCs w:val="24"/>
        </w:rPr>
        <w:t>Правил поліпшення якісного складу лісів, проведення інших рубок та робіт, пов’язаних і не пов’язаних</w:t>
      </w:r>
      <w:r w:rsidRPr="00D815CD">
        <w:rPr>
          <w:spacing w:val="-7"/>
          <w:sz w:val="24"/>
          <w:szCs w:val="24"/>
        </w:rPr>
        <w:t xml:space="preserve"> </w:t>
      </w:r>
      <w:r w:rsidRPr="00D815CD">
        <w:rPr>
          <w:sz w:val="24"/>
          <w:szCs w:val="24"/>
        </w:rPr>
        <w:t>із</w:t>
      </w:r>
      <w:r w:rsidRPr="00D815CD">
        <w:rPr>
          <w:spacing w:val="-5"/>
          <w:sz w:val="24"/>
          <w:szCs w:val="24"/>
        </w:rPr>
        <w:t xml:space="preserve"> </w:t>
      </w:r>
      <w:r w:rsidRPr="00D815CD">
        <w:rPr>
          <w:sz w:val="24"/>
          <w:szCs w:val="24"/>
        </w:rPr>
        <w:t>веденням</w:t>
      </w:r>
      <w:r w:rsidRPr="00D815CD">
        <w:rPr>
          <w:spacing w:val="-8"/>
          <w:sz w:val="24"/>
          <w:szCs w:val="24"/>
        </w:rPr>
        <w:t xml:space="preserve"> </w:t>
      </w:r>
      <w:r w:rsidRPr="00D815CD">
        <w:rPr>
          <w:sz w:val="24"/>
          <w:szCs w:val="24"/>
        </w:rPr>
        <w:t>лісового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господарства</w:t>
      </w:r>
      <w:r>
        <w:rPr>
          <w:sz w:val="24"/>
          <w:szCs w:val="24"/>
        </w:rPr>
        <w:t>»</w:t>
      </w:r>
      <w:r w:rsidRPr="00D815CD">
        <w:rPr>
          <w:sz w:val="24"/>
          <w:szCs w:val="24"/>
        </w:rPr>
        <w:t>,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затверджених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постановою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КМУ</w:t>
      </w:r>
      <w:r w:rsidRPr="00D815CD">
        <w:rPr>
          <w:spacing w:val="-6"/>
          <w:sz w:val="24"/>
          <w:szCs w:val="24"/>
        </w:rPr>
        <w:t xml:space="preserve"> </w:t>
      </w:r>
      <w:r w:rsidRPr="00D815CD">
        <w:rPr>
          <w:sz w:val="24"/>
          <w:szCs w:val="24"/>
        </w:rPr>
        <w:t>від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12.05.2007</w:t>
      </w:r>
      <w:r>
        <w:rPr>
          <w:sz w:val="24"/>
          <w:szCs w:val="24"/>
        </w:rPr>
        <w:t xml:space="preserve"> №</w:t>
      </w:r>
      <w:r w:rsidRPr="00D815CD">
        <w:rPr>
          <w:sz w:val="24"/>
          <w:szCs w:val="24"/>
        </w:rPr>
        <w:t xml:space="preserve">724, зі змінами. Рубки, пов’язані з прокладенням квартальних просік і відновленням межових ліній, проєктувати там, де вони відсутні, шириною до </w:t>
      </w:r>
      <w:r>
        <w:rPr>
          <w:sz w:val="24"/>
          <w:szCs w:val="24"/>
        </w:rPr>
        <w:t>4</w:t>
      </w:r>
      <w:r w:rsidRPr="00D815CD">
        <w:rPr>
          <w:sz w:val="24"/>
          <w:szCs w:val="24"/>
        </w:rPr>
        <w:t xml:space="preserve"> м.</w:t>
      </w:r>
    </w:p>
    <w:p w:rsidR="00D815CD" w:rsidRPr="00D815CD" w:rsidRDefault="00D815CD" w:rsidP="00D815CD">
      <w:pPr>
        <w:widowControl w:val="0"/>
        <w:tabs>
          <w:tab w:val="left" w:pos="1958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proofErr w:type="spellStart"/>
      <w:r w:rsidRPr="00D815CD">
        <w:rPr>
          <w:sz w:val="24"/>
          <w:szCs w:val="24"/>
        </w:rPr>
        <w:t>Проєктувати</w:t>
      </w:r>
      <w:proofErr w:type="spellEnd"/>
      <w:r w:rsidRPr="00D815CD">
        <w:rPr>
          <w:sz w:val="24"/>
          <w:szCs w:val="24"/>
        </w:rPr>
        <w:t xml:space="preserve"> рубки, пов’язані з новим будівництвом, реконструкцією, капітальним ремонтом доріг на лісових ділянках та доглядом за ними, рубки небезпечних дерев</w:t>
      </w:r>
      <w:r w:rsidRPr="00D815CD">
        <w:rPr>
          <w:spacing w:val="-2"/>
          <w:sz w:val="24"/>
          <w:szCs w:val="24"/>
        </w:rPr>
        <w:t xml:space="preserve"> </w:t>
      </w:r>
      <w:r w:rsidRPr="00D815CD">
        <w:rPr>
          <w:sz w:val="24"/>
          <w:szCs w:val="24"/>
        </w:rPr>
        <w:t>у</w:t>
      </w:r>
      <w:r w:rsidRPr="00D815CD">
        <w:rPr>
          <w:spacing w:val="-1"/>
          <w:sz w:val="24"/>
          <w:szCs w:val="24"/>
        </w:rPr>
        <w:t xml:space="preserve"> </w:t>
      </w:r>
      <w:r w:rsidRPr="00D815CD">
        <w:rPr>
          <w:sz w:val="24"/>
          <w:szCs w:val="24"/>
        </w:rPr>
        <w:t>зовнішніх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>зонах</w:t>
      </w:r>
      <w:r w:rsidRPr="00D815CD">
        <w:rPr>
          <w:spacing w:val="-1"/>
          <w:sz w:val="24"/>
          <w:szCs w:val="24"/>
        </w:rPr>
        <w:t xml:space="preserve"> </w:t>
      </w:r>
      <w:r w:rsidRPr="00D815CD">
        <w:rPr>
          <w:sz w:val="24"/>
          <w:szCs w:val="24"/>
        </w:rPr>
        <w:t>безпеки вздовж</w:t>
      </w:r>
      <w:r w:rsidRPr="00D815CD">
        <w:rPr>
          <w:spacing w:val="-2"/>
          <w:sz w:val="24"/>
          <w:szCs w:val="24"/>
        </w:rPr>
        <w:t xml:space="preserve"> </w:t>
      </w:r>
      <w:r w:rsidRPr="00D815CD">
        <w:rPr>
          <w:sz w:val="24"/>
          <w:szCs w:val="24"/>
        </w:rPr>
        <w:t>лісосік та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>інші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>рубки та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>роботи,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>пов’язані</w:t>
      </w:r>
      <w:r w:rsidRPr="00D815CD">
        <w:rPr>
          <w:spacing w:val="-3"/>
          <w:sz w:val="24"/>
          <w:szCs w:val="24"/>
        </w:rPr>
        <w:t xml:space="preserve"> </w:t>
      </w:r>
      <w:r w:rsidRPr="00D815CD">
        <w:rPr>
          <w:sz w:val="24"/>
          <w:szCs w:val="24"/>
        </w:rPr>
        <w:t xml:space="preserve">з веденням лісового господарства, відповідно до </w:t>
      </w:r>
      <w:r>
        <w:rPr>
          <w:sz w:val="24"/>
          <w:szCs w:val="24"/>
        </w:rPr>
        <w:t>«</w:t>
      </w:r>
      <w:r w:rsidRPr="00D815CD">
        <w:rPr>
          <w:sz w:val="24"/>
          <w:szCs w:val="24"/>
        </w:rPr>
        <w:t>Правил поліпшення якісного складу лісів, проведення інших рубок та робіт, пов’язаних і не пов’язаних із веденням лісового господарства</w:t>
      </w:r>
      <w:r>
        <w:rPr>
          <w:sz w:val="24"/>
          <w:szCs w:val="24"/>
        </w:rPr>
        <w:t>»</w:t>
      </w:r>
      <w:r w:rsidRPr="00D815CD">
        <w:rPr>
          <w:sz w:val="24"/>
          <w:szCs w:val="24"/>
        </w:rPr>
        <w:t xml:space="preserve">, затверджених </w:t>
      </w:r>
      <w:r>
        <w:rPr>
          <w:sz w:val="24"/>
          <w:szCs w:val="24"/>
        </w:rPr>
        <w:t>постановою КМУ від 12.05.2007 №</w:t>
      </w:r>
      <w:r w:rsidRPr="00D815CD">
        <w:rPr>
          <w:sz w:val="24"/>
          <w:szCs w:val="24"/>
        </w:rPr>
        <w:t xml:space="preserve">724 зі змінами. </w:t>
      </w:r>
      <w:proofErr w:type="spellStart"/>
      <w:r w:rsidRPr="00D815CD">
        <w:rPr>
          <w:sz w:val="24"/>
          <w:szCs w:val="24"/>
        </w:rPr>
        <w:t>Проєктування</w:t>
      </w:r>
      <w:proofErr w:type="spellEnd"/>
      <w:r w:rsidRPr="00D815CD">
        <w:rPr>
          <w:sz w:val="24"/>
          <w:szCs w:val="24"/>
        </w:rPr>
        <w:t xml:space="preserve"> доріг здійснювати із врахуванням територій та об’єктів природно-заповідного фонду, </w:t>
      </w:r>
      <w:proofErr w:type="spellStart"/>
      <w:r w:rsidRPr="00D815CD">
        <w:rPr>
          <w:sz w:val="24"/>
          <w:szCs w:val="24"/>
        </w:rPr>
        <w:t>пралісових</w:t>
      </w:r>
      <w:proofErr w:type="spellEnd"/>
      <w:r w:rsidRPr="00D815CD">
        <w:rPr>
          <w:sz w:val="24"/>
          <w:szCs w:val="24"/>
        </w:rPr>
        <w:t xml:space="preserve"> пам’яток природи, їх охоронних зон, пралісів, </w:t>
      </w:r>
      <w:proofErr w:type="spellStart"/>
      <w:r w:rsidRPr="00D815CD">
        <w:rPr>
          <w:sz w:val="24"/>
          <w:szCs w:val="24"/>
        </w:rPr>
        <w:t>квазіпралісів</w:t>
      </w:r>
      <w:proofErr w:type="spellEnd"/>
      <w:r w:rsidRPr="00D815CD">
        <w:rPr>
          <w:sz w:val="24"/>
          <w:szCs w:val="24"/>
        </w:rPr>
        <w:t xml:space="preserve">, природних лісів, не оголошених </w:t>
      </w:r>
      <w:proofErr w:type="spellStart"/>
      <w:r w:rsidRPr="00D815CD">
        <w:rPr>
          <w:sz w:val="24"/>
          <w:szCs w:val="24"/>
        </w:rPr>
        <w:t>пралісовими</w:t>
      </w:r>
      <w:proofErr w:type="spellEnd"/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пам’ятками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природи,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їх</w:t>
      </w:r>
      <w:r w:rsidRPr="00D815CD">
        <w:rPr>
          <w:spacing w:val="-6"/>
          <w:sz w:val="24"/>
          <w:szCs w:val="24"/>
        </w:rPr>
        <w:t xml:space="preserve"> </w:t>
      </w:r>
      <w:r w:rsidRPr="00D815CD">
        <w:rPr>
          <w:sz w:val="24"/>
          <w:szCs w:val="24"/>
        </w:rPr>
        <w:t>охоронних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зон,</w:t>
      </w:r>
      <w:r w:rsidRPr="00D815CD">
        <w:rPr>
          <w:spacing w:val="-7"/>
          <w:sz w:val="24"/>
          <w:szCs w:val="24"/>
        </w:rPr>
        <w:t xml:space="preserve"> </w:t>
      </w:r>
      <w:r w:rsidRPr="00D815CD">
        <w:rPr>
          <w:sz w:val="24"/>
          <w:szCs w:val="24"/>
        </w:rPr>
        <w:t>забезпечивши</w:t>
      </w:r>
      <w:r w:rsidRPr="00D815CD">
        <w:rPr>
          <w:spacing w:val="-6"/>
          <w:sz w:val="24"/>
          <w:szCs w:val="24"/>
        </w:rPr>
        <w:t xml:space="preserve"> </w:t>
      </w:r>
      <w:r w:rsidRPr="00D815CD">
        <w:rPr>
          <w:sz w:val="24"/>
          <w:szCs w:val="24"/>
        </w:rPr>
        <w:t>збереження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цих</w:t>
      </w:r>
      <w:r w:rsidRPr="00D815CD">
        <w:rPr>
          <w:spacing w:val="-4"/>
          <w:sz w:val="24"/>
          <w:szCs w:val="24"/>
        </w:rPr>
        <w:t xml:space="preserve"> </w:t>
      </w:r>
      <w:r w:rsidRPr="00D815CD">
        <w:rPr>
          <w:sz w:val="24"/>
          <w:szCs w:val="24"/>
        </w:rPr>
        <w:t>територій та об’єктів.</w:t>
      </w:r>
    </w:p>
    <w:p w:rsidR="00D815CD" w:rsidRPr="00D815CD" w:rsidRDefault="00D815CD" w:rsidP="00D815CD">
      <w:pPr>
        <w:widowControl w:val="0"/>
        <w:tabs>
          <w:tab w:val="left" w:pos="1843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52. </w:t>
      </w:r>
      <w:proofErr w:type="spellStart"/>
      <w:r w:rsidRPr="00D815CD">
        <w:rPr>
          <w:sz w:val="24"/>
        </w:rPr>
        <w:t>Проєктувати</w:t>
      </w:r>
      <w:proofErr w:type="spellEnd"/>
      <w:r w:rsidRPr="00D815CD">
        <w:rPr>
          <w:sz w:val="24"/>
        </w:rPr>
        <w:t xml:space="preserve"> рубки та роботи, не пов’язані з веденням лісового господарства, </w:t>
      </w:r>
      <w:r w:rsidRPr="00D815CD">
        <w:rPr>
          <w:sz w:val="24"/>
        </w:rPr>
        <w:lastRenderedPageBreak/>
        <w:t xml:space="preserve">відповідно до </w:t>
      </w:r>
      <w:r>
        <w:rPr>
          <w:sz w:val="24"/>
        </w:rPr>
        <w:t>«</w:t>
      </w:r>
      <w:r w:rsidRPr="00D815CD">
        <w:rPr>
          <w:sz w:val="24"/>
        </w:rPr>
        <w:t>Правил поліпшення якісного складу лісів, проведення інших рубок та робіт, пов’язаних і не пов’язаних із веденням лісового господарства</w:t>
      </w:r>
      <w:r>
        <w:rPr>
          <w:sz w:val="24"/>
        </w:rPr>
        <w:t>»</w:t>
      </w:r>
      <w:r w:rsidRPr="00D815CD">
        <w:rPr>
          <w:sz w:val="24"/>
        </w:rPr>
        <w:t>, затверджених постановою КМУ в</w:t>
      </w:r>
      <w:r w:rsidR="006521F6">
        <w:rPr>
          <w:sz w:val="24"/>
        </w:rPr>
        <w:t>ід 12.05.2007 № 724 зі змінами.</w:t>
      </w:r>
    </w:p>
    <w:p w:rsidR="002D5C91" w:rsidRPr="002D5C91" w:rsidRDefault="008433F1" w:rsidP="002D5C91">
      <w:pPr>
        <w:widowControl w:val="0"/>
        <w:tabs>
          <w:tab w:val="left" w:pos="1706"/>
        </w:tabs>
        <w:autoSpaceDE w:val="0"/>
        <w:autoSpaceDN w:val="0"/>
        <w:ind w:firstLine="709"/>
        <w:jc w:val="both"/>
        <w:rPr>
          <w:sz w:val="24"/>
        </w:rPr>
      </w:pPr>
      <w:r w:rsidRPr="002D5C91">
        <w:rPr>
          <w:sz w:val="24"/>
        </w:rPr>
        <w:t xml:space="preserve">53. Типологічну характеристику лісових ділянок проводити за таблицею, розробленою </w:t>
      </w:r>
      <w:proofErr w:type="spellStart"/>
      <w:r w:rsidRPr="002D5C91">
        <w:rPr>
          <w:sz w:val="24"/>
        </w:rPr>
        <w:t>УкрНДІЛГА</w:t>
      </w:r>
      <w:proofErr w:type="spellEnd"/>
      <w:r w:rsidRPr="002D5C91">
        <w:rPr>
          <w:sz w:val="24"/>
        </w:rPr>
        <w:t xml:space="preserve">  (</w:t>
      </w:r>
      <w:proofErr w:type="spellStart"/>
      <w:r w:rsidRPr="002D5C91">
        <w:rPr>
          <w:sz w:val="24"/>
        </w:rPr>
        <w:t>канд.с</w:t>
      </w:r>
      <w:proofErr w:type="spellEnd"/>
      <w:r w:rsidRPr="002D5C91">
        <w:rPr>
          <w:sz w:val="24"/>
        </w:rPr>
        <w:t xml:space="preserve">/г наук </w:t>
      </w:r>
      <w:proofErr w:type="spellStart"/>
      <w:r w:rsidRPr="002D5C91">
        <w:rPr>
          <w:sz w:val="24"/>
        </w:rPr>
        <w:t>Федцем</w:t>
      </w:r>
      <w:proofErr w:type="spellEnd"/>
      <w:r w:rsidRPr="002D5C91">
        <w:rPr>
          <w:sz w:val="24"/>
        </w:rPr>
        <w:t xml:space="preserve"> І.Ф)</w:t>
      </w:r>
      <w:r w:rsidR="002D5C91" w:rsidRPr="002D5C91">
        <w:rPr>
          <w:sz w:val="24"/>
        </w:rPr>
        <w:t xml:space="preserve"> та на основі наукових робіт </w:t>
      </w:r>
      <w:proofErr w:type="spellStart"/>
      <w:r w:rsidR="002D5C91" w:rsidRPr="002D5C91">
        <w:rPr>
          <w:sz w:val="24"/>
        </w:rPr>
        <w:t>Герушинського</w:t>
      </w:r>
      <w:proofErr w:type="spellEnd"/>
      <w:r w:rsidR="002D5C91" w:rsidRPr="002D5C91">
        <w:rPr>
          <w:sz w:val="24"/>
        </w:rPr>
        <w:t xml:space="preserve"> З.Ю. для типів лісу Українських Карпат.</w:t>
      </w:r>
    </w:p>
    <w:p w:rsidR="008C5459" w:rsidRPr="00702FD8" w:rsidRDefault="00702FD8" w:rsidP="00702FD8">
      <w:pPr>
        <w:widowControl w:val="0"/>
        <w:tabs>
          <w:tab w:val="left" w:pos="1702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54. </w:t>
      </w:r>
      <w:r w:rsidR="008C5459" w:rsidRPr="00702FD8">
        <w:rPr>
          <w:sz w:val="24"/>
        </w:rPr>
        <w:t>Таксацію</w:t>
      </w:r>
      <w:r w:rsidR="008C5459" w:rsidRPr="00702FD8">
        <w:rPr>
          <w:spacing w:val="-12"/>
          <w:sz w:val="24"/>
        </w:rPr>
        <w:t xml:space="preserve"> </w:t>
      </w:r>
      <w:r w:rsidR="008C5459" w:rsidRPr="00702FD8">
        <w:rPr>
          <w:sz w:val="24"/>
        </w:rPr>
        <w:t>лісу</w:t>
      </w:r>
      <w:r w:rsidR="008C5459" w:rsidRPr="00702FD8">
        <w:rPr>
          <w:spacing w:val="-13"/>
          <w:sz w:val="24"/>
        </w:rPr>
        <w:t xml:space="preserve"> </w:t>
      </w:r>
      <w:r w:rsidR="008C5459" w:rsidRPr="00702FD8">
        <w:rPr>
          <w:sz w:val="24"/>
        </w:rPr>
        <w:t>і</w:t>
      </w:r>
      <w:r w:rsidR="008C5459" w:rsidRPr="00702FD8">
        <w:rPr>
          <w:spacing w:val="-13"/>
          <w:sz w:val="24"/>
        </w:rPr>
        <w:t xml:space="preserve"> </w:t>
      </w:r>
      <w:r w:rsidR="008C5459" w:rsidRPr="00702FD8">
        <w:rPr>
          <w:sz w:val="24"/>
        </w:rPr>
        <w:t>проєктування</w:t>
      </w:r>
      <w:r w:rsidR="008C5459" w:rsidRPr="00702FD8">
        <w:rPr>
          <w:spacing w:val="-13"/>
          <w:sz w:val="24"/>
        </w:rPr>
        <w:t xml:space="preserve"> </w:t>
      </w:r>
      <w:r w:rsidR="008C5459" w:rsidRPr="00702FD8">
        <w:rPr>
          <w:sz w:val="24"/>
        </w:rPr>
        <w:t>лісогосподарських</w:t>
      </w:r>
      <w:r w:rsidR="008C5459" w:rsidRPr="00702FD8">
        <w:rPr>
          <w:spacing w:val="-13"/>
          <w:sz w:val="24"/>
        </w:rPr>
        <w:t xml:space="preserve"> </w:t>
      </w:r>
      <w:r w:rsidR="008C5459" w:rsidRPr="00702FD8">
        <w:rPr>
          <w:sz w:val="24"/>
        </w:rPr>
        <w:t>заходів</w:t>
      </w:r>
      <w:r w:rsidR="008C5459" w:rsidRPr="00702FD8">
        <w:rPr>
          <w:spacing w:val="-13"/>
          <w:sz w:val="24"/>
        </w:rPr>
        <w:t xml:space="preserve"> </w:t>
      </w:r>
      <w:r w:rsidR="008C5459" w:rsidRPr="00702FD8">
        <w:rPr>
          <w:sz w:val="24"/>
        </w:rPr>
        <w:t>проводити</w:t>
      </w:r>
      <w:r w:rsidR="008C5459" w:rsidRPr="00702FD8">
        <w:rPr>
          <w:spacing w:val="-11"/>
          <w:sz w:val="24"/>
        </w:rPr>
        <w:t xml:space="preserve"> </w:t>
      </w:r>
      <w:r w:rsidR="008C5459" w:rsidRPr="00702FD8">
        <w:rPr>
          <w:sz w:val="24"/>
        </w:rPr>
        <w:t>на</w:t>
      </w:r>
      <w:r w:rsidR="008C5459" w:rsidRPr="00702FD8">
        <w:rPr>
          <w:spacing w:val="-14"/>
          <w:sz w:val="24"/>
        </w:rPr>
        <w:t xml:space="preserve"> </w:t>
      </w:r>
      <w:proofErr w:type="spellStart"/>
      <w:r w:rsidR="008C5459" w:rsidRPr="00702FD8">
        <w:rPr>
          <w:sz w:val="24"/>
        </w:rPr>
        <w:t>ґрунтово-лісотипологічній</w:t>
      </w:r>
      <w:proofErr w:type="spellEnd"/>
      <w:r w:rsidR="008C5459" w:rsidRPr="00702FD8">
        <w:rPr>
          <w:sz w:val="24"/>
        </w:rPr>
        <w:t xml:space="preserve"> основі з використанням таблиць діагностичних ознак типів лісу.</w:t>
      </w:r>
    </w:p>
    <w:p w:rsidR="008C5459" w:rsidRPr="00702FD8" w:rsidRDefault="00702FD8" w:rsidP="00702FD8">
      <w:pPr>
        <w:widowControl w:val="0"/>
        <w:tabs>
          <w:tab w:val="left" w:pos="1694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55. </w:t>
      </w:r>
      <w:r w:rsidR="008C5459" w:rsidRPr="00702FD8">
        <w:rPr>
          <w:sz w:val="24"/>
        </w:rPr>
        <w:t>Відтворення лісів проєктувати згідно з Правилами відтворення лісів, затвердженими постановою КМУ від 01.03.2007 № 303.</w:t>
      </w:r>
    </w:p>
    <w:p w:rsidR="0011486B" w:rsidRDefault="00702FD8" w:rsidP="00471BFC">
      <w:pPr>
        <w:ind w:firstLine="709"/>
        <w:jc w:val="both"/>
        <w:rPr>
          <w:rFonts w:eastAsia="Times New Roman"/>
          <w:sz w:val="24"/>
          <w:szCs w:val="24"/>
          <w:lang w:eastAsia="uk-UA"/>
        </w:rPr>
      </w:pPr>
      <w:r>
        <w:rPr>
          <w:sz w:val="24"/>
        </w:rPr>
        <w:t xml:space="preserve">56. </w:t>
      </w:r>
      <w:r w:rsidR="008C5459" w:rsidRPr="00702FD8">
        <w:rPr>
          <w:sz w:val="24"/>
        </w:rPr>
        <w:t xml:space="preserve">Схеми лісових культур проєктувати відповідно до Типів лісових культур за </w:t>
      </w:r>
      <w:proofErr w:type="spellStart"/>
      <w:r w:rsidR="008C5459" w:rsidRPr="00702FD8">
        <w:rPr>
          <w:sz w:val="24"/>
        </w:rPr>
        <w:t>лісоросл</w:t>
      </w:r>
      <w:r w:rsidR="0011486B">
        <w:rPr>
          <w:sz w:val="24"/>
        </w:rPr>
        <w:t>инними</w:t>
      </w:r>
      <w:proofErr w:type="spellEnd"/>
      <w:r w:rsidR="0011486B">
        <w:rPr>
          <w:sz w:val="24"/>
        </w:rPr>
        <w:t xml:space="preserve"> зонами України (2008 р.)</w:t>
      </w:r>
      <w:r w:rsidR="008C5459" w:rsidRPr="00702FD8">
        <w:rPr>
          <w:sz w:val="24"/>
        </w:rPr>
        <w:t xml:space="preserve"> </w:t>
      </w:r>
      <w:r w:rsidR="0011486B" w:rsidRPr="00702FD8">
        <w:rPr>
          <w:sz w:val="24"/>
        </w:rPr>
        <w:t xml:space="preserve">ухвалених секцією організації управління лісовим господарством науково-технічною нарадою </w:t>
      </w:r>
      <w:proofErr w:type="spellStart"/>
      <w:r w:rsidR="0011486B" w:rsidRPr="00702FD8">
        <w:rPr>
          <w:sz w:val="24"/>
        </w:rPr>
        <w:t>Держкомлісгоспу</w:t>
      </w:r>
      <w:proofErr w:type="spellEnd"/>
      <w:r w:rsidR="0011486B" w:rsidRPr="00702FD8">
        <w:rPr>
          <w:sz w:val="24"/>
        </w:rPr>
        <w:t xml:space="preserve"> України (протокол № 1 від 18.03.2010 року).</w:t>
      </w:r>
      <w:r w:rsidR="0011486B" w:rsidRPr="0011486B">
        <w:rPr>
          <w:rFonts w:eastAsia="Times New Roman"/>
          <w:sz w:val="24"/>
          <w:szCs w:val="24"/>
          <w:lang w:eastAsia="uk-UA"/>
        </w:rPr>
        <w:t xml:space="preserve"> </w:t>
      </w:r>
      <w:r w:rsidR="0011486B">
        <w:rPr>
          <w:sz w:val="24"/>
        </w:rPr>
        <w:t xml:space="preserve">і </w:t>
      </w:r>
      <w:r w:rsidR="0011486B">
        <w:rPr>
          <w:rFonts w:eastAsia="Times New Roman"/>
          <w:sz w:val="24"/>
          <w:szCs w:val="24"/>
          <w:lang w:eastAsia="uk-UA"/>
        </w:rPr>
        <w:t>«Типами</w:t>
      </w:r>
      <w:r w:rsidR="0011486B" w:rsidRPr="00876FA0">
        <w:rPr>
          <w:rFonts w:eastAsia="Times New Roman"/>
          <w:sz w:val="24"/>
          <w:szCs w:val="24"/>
          <w:lang w:eastAsia="uk-UA"/>
        </w:rPr>
        <w:t xml:space="preserve"> лісових культур для умов Українських Карпат», схвалених Науково-технічною радою </w:t>
      </w:r>
      <w:proofErr w:type="spellStart"/>
      <w:r w:rsidR="0011486B" w:rsidRPr="00876FA0">
        <w:rPr>
          <w:rFonts w:eastAsia="Times New Roman"/>
          <w:sz w:val="24"/>
          <w:szCs w:val="24"/>
          <w:lang w:eastAsia="uk-UA"/>
        </w:rPr>
        <w:t>Держлісагентства</w:t>
      </w:r>
      <w:proofErr w:type="spellEnd"/>
      <w:r w:rsidR="0011486B" w:rsidRPr="00876FA0">
        <w:rPr>
          <w:rFonts w:eastAsia="Times New Roman"/>
          <w:sz w:val="24"/>
          <w:szCs w:val="24"/>
          <w:lang w:eastAsia="uk-UA"/>
        </w:rPr>
        <w:t xml:space="preserve"> (протокол № 31 від 01 жовтня 2025 року).</w:t>
      </w:r>
      <w:r w:rsidR="0011486B" w:rsidRPr="0011486B">
        <w:rPr>
          <w:rFonts w:eastAsia="Times New Roman"/>
          <w:sz w:val="24"/>
          <w:szCs w:val="24"/>
          <w:lang w:eastAsia="uk-UA"/>
        </w:rPr>
        <w:t xml:space="preserve"> </w:t>
      </w:r>
    </w:p>
    <w:p w:rsidR="0097302C" w:rsidRPr="0097302C" w:rsidRDefault="0097302C" w:rsidP="0097302C">
      <w:pPr>
        <w:ind w:firstLine="709"/>
        <w:jc w:val="both"/>
        <w:rPr>
          <w:sz w:val="24"/>
          <w:szCs w:val="24"/>
        </w:rPr>
      </w:pPr>
      <w:r w:rsidRPr="0097302C">
        <w:rPr>
          <w:sz w:val="24"/>
          <w:szCs w:val="24"/>
        </w:rPr>
        <w:t xml:space="preserve">На початку польового періоду спеціалістам лісовпорядкування разом зі спеціалістами </w:t>
      </w:r>
      <w:proofErr w:type="spellStart"/>
      <w:r w:rsidR="005E4EA2">
        <w:rPr>
          <w:sz w:val="24"/>
          <w:szCs w:val="24"/>
        </w:rPr>
        <w:t>надлісництв</w:t>
      </w:r>
      <w:proofErr w:type="spellEnd"/>
      <w:r w:rsidRPr="0097302C">
        <w:rPr>
          <w:sz w:val="24"/>
          <w:szCs w:val="24"/>
        </w:rPr>
        <w:t xml:space="preserve"> узгодити схеми створення лісових культур для відповідних типів </w:t>
      </w:r>
      <w:proofErr w:type="spellStart"/>
      <w:r w:rsidRPr="0097302C">
        <w:rPr>
          <w:sz w:val="24"/>
          <w:szCs w:val="24"/>
        </w:rPr>
        <w:t>лісорослинних</w:t>
      </w:r>
      <w:proofErr w:type="spellEnd"/>
      <w:r w:rsidRPr="0097302C">
        <w:rPr>
          <w:sz w:val="24"/>
          <w:szCs w:val="24"/>
        </w:rPr>
        <w:t xml:space="preserve"> умов, враховуючи накопичений виробничий досвід. У разі створення лісових культур за технологічними схемами, які не передбачені у вищезгаданих джерелах, використання таких схем можливе після їх погодження з міжрегіональним управлінням лісового та мисливського господарства.</w:t>
      </w:r>
    </w:p>
    <w:p w:rsidR="008C5459" w:rsidRPr="00702FD8" w:rsidRDefault="00702FD8" w:rsidP="00702FD8">
      <w:pPr>
        <w:widowControl w:val="0"/>
        <w:tabs>
          <w:tab w:val="left" w:pos="1712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57. </w:t>
      </w:r>
      <w:r w:rsidR="008C5459" w:rsidRPr="00702FD8">
        <w:rPr>
          <w:sz w:val="24"/>
        </w:rPr>
        <w:t>Зруби</w:t>
      </w:r>
      <w:r w:rsidR="008C5459" w:rsidRPr="00702FD8">
        <w:rPr>
          <w:spacing w:val="-3"/>
          <w:sz w:val="24"/>
        </w:rPr>
        <w:t xml:space="preserve"> </w:t>
      </w:r>
      <w:proofErr w:type="spellStart"/>
      <w:r w:rsidR="008C5459" w:rsidRPr="00702FD8">
        <w:rPr>
          <w:sz w:val="24"/>
        </w:rPr>
        <w:t>проєктного</w:t>
      </w:r>
      <w:proofErr w:type="spellEnd"/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періоду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в</w:t>
      </w:r>
      <w:r w:rsidR="008C5459" w:rsidRPr="00702FD8">
        <w:rPr>
          <w:spacing w:val="-4"/>
          <w:sz w:val="24"/>
        </w:rPr>
        <w:t xml:space="preserve"> </w:t>
      </w:r>
      <w:r w:rsidR="008C5459" w:rsidRPr="00702FD8">
        <w:rPr>
          <w:sz w:val="24"/>
        </w:rPr>
        <w:t>сирих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і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мокрих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типах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умов</w:t>
      </w:r>
      <w:r w:rsidR="008C5459" w:rsidRPr="00702FD8">
        <w:rPr>
          <w:spacing w:val="-4"/>
          <w:sz w:val="24"/>
        </w:rPr>
        <w:t xml:space="preserve"> </w:t>
      </w:r>
      <w:r w:rsidR="008C5459" w:rsidRPr="00702FD8">
        <w:rPr>
          <w:sz w:val="24"/>
        </w:rPr>
        <w:t>місцезростання,</w:t>
      </w:r>
      <w:r w:rsidR="008C5459" w:rsidRPr="00702FD8">
        <w:rPr>
          <w:spacing w:val="-3"/>
          <w:sz w:val="24"/>
        </w:rPr>
        <w:t xml:space="preserve"> </w:t>
      </w:r>
      <w:r w:rsidR="008C5459" w:rsidRPr="00702FD8">
        <w:rPr>
          <w:sz w:val="24"/>
        </w:rPr>
        <w:t>а</w:t>
      </w:r>
      <w:r w:rsidR="008C5459" w:rsidRPr="00702FD8">
        <w:rPr>
          <w:spacing w:val="-4"/>
          <w:sz w:val="24"/>
        </w:rPr>
        <w:t xml:space="preserve"> </w:t>
      </w:r>
      <w:r w:rsidR="008C5459" w:rsidRPr="00702FD8">
        <w:rPr>
          <w:sz w:val="24"/>
        </w:rPr>
        <w:t>також в</w:t>
      </w:r>
      <w:r w:rsidR="008C5459" w:rsidRPr="00702FD8">
        <w:rPr>
          <w:spacing w:val="-9"/>
          <w:sz w:val="24"/>
        </w:rPr>
        <w:t xml:space="preserve"> </w:t>
      </w:r>
      <w:r w:rsidR="008C5459" w:rsidRPr="00702FD8">
        <w:rPr>
          <w:sz w:val="24"/>
        </w:rPr>
        <w:t>інших</w:t>
      </w:r>
      <w:r w:rsidR="008C5459" w:rsidRPr="00702FD8">
        <w:rPr>
          <w:spacing w:val="-11"/>
          <w:sz w:val="24"/>
        </w:rPr>
        <w:t xml:space="preserve"> </w:t>
      </w:r>
      <w:proofErr w:type="spellStart"/>
      <w:r w:rsidR="008C5459" w:rsidRPr="00702FD8">
        <w:rPr>
          <w:sz w:val="24"/>
        </w:rPr>
        <w:t>гігротопах</w:t>
      </w:r>
      <w:proofErr w:type="spellEnd"/>
      <w:r w:rsidR="008C5459" w:rsidRPr="00702FD8">
        <w:rPr>
          <w:spacing w:val="-8"/>
          <w:sz w:val="24"/>
        </w:rPr>
        <w:t xml:space="preserve"> </w:t>
      </w:r>
      <w:r w:rsidR="008C5459" w:rsidRPr="00702FD8">
        <w:rPr>
          <w:sz w:val="24"/>
        </w:rPr>
        <w:t>за</w:t>
      </w:r>
      <w:r w:rsidR="008C5459" w:rsidRPr="00702FD8">
        <w:rPr>
          <w:spacing w:val="-12"/>
          <w:sz w:val="24"/>
        </w:rPr>
        <w:t xml:space="preserve"> </w:t>
      </w:r>
      <w:r w:rsidR="008C5459" w:rsidRPr="00702FD8">
        <w:rPr>
          <w:sz w:val="24"/>
        </w:rPr>
        <w:t>наявності</w:t>
      </w:r>
      <w:r w:rsidR="008C5459" w:rsidRPr="00702FD8">
        <w:rPr>
          <w:spacing w:val="-7"/>
          <w:sz w:val="24"/>
        </w:rPr>
        <w:t xml:space="preserve"> </w:t>
      </w:r>
      <w:r w:rsidR="008C5459" w:rsidRPr="00702FD8">
        <w:rPr>
          <w:sz w:val="24"/>
        </w:rPr>
        <w:t>достатньої</w:t>
      </w:r>
      <w:r w:rsidR="008C5459" w:rsidRPr="00702FD8">
        <w:rPr>
          <w:spacing w:val="-10"/>
          <w:sz w:val="24"/>
        </w:rPr>
        <w:t xml:space="preserve"> </w:t>
      </w:r>
      <w:r w:rsidR="008C5459" w:rsidRPr="00702FD8">
        <w:rPr>
          <w:sz w:val="24"/>
        </w:rPr>
        <w:t>кількості</w:t>
      </w:r>
      <w:r w:rsidR="008C5459" w:rsidRPr="00702FD8">
        <w:rPr>
          <w:spacing w:val="-10"/>
          <w:sz w:val="24"/>
        </w:rPr>
        <w:t xml:space="preserve"> </w:t>
      </w:r>
      <w:r w:rsidR="008C5459" w:rsidRPr="00702FD8">
        <w:rPr>
          <w:sz w:val="24"/>
        </w:rPr>
        <w:t>природного</w:t>
      </w:r>
      <w:r w:rsidR="008C5459" w:rsidRPr="00702FD8">
        <w:rPr>
          <w:spacing w:val="-11"/>
          <w:sz w:val="24"/>
        </w:rPr>
        <w:t xml:space="preserve"> </w:t>
      </w:r>
      <w:r w:rsidR="008C5459" w:rsidRPr="00702FD8">
        <w:rPr>
          <w:sz w:val="24"/>
        </w:rPr>
        <w:t>поновлення</w:t>
      </w:r>
      <w:r w:rsidR="008C5459" w:rsidRPr="00702FD8">
        <w:rPr>
          <w:spacing w:val="-8"/>
          <w:sz w:val="24"/>
        </w:rPr>
        <w:t xml:space="preserve"> </w:t>
      </w:r>
      <w:r w:rsidR="008C5459" w:rsidRPr="00702FD8">
        <w:rPr>
          <w:sz w:val="24"/>
        </w:rPr>
        <w:t>сосни</w:t>
      </w:r>
      <w:r w:rsidR="008C5459" w:rsidRPr="00702FD8">
        <w:rPr>
          <w:spacing w:val="-10"/>
          <w:sz w:val="24"/>
        </w:rPr>
        <w:t xml:space="preserve"> </w:t>
      </w:r>
      <w:r w:rsidR="008C5459" w:rsidRPr="00702FD8">
        <w:rPr>
          <w:sz w:val="24"/>
        </w:rPr>
        <w:t>звичайної, дуба звичайного, бука лісового, ясена звичайного, вільхи чорної та інших цінних деревних порід проєктувати під природне поновлення.</w:t>
      </w:r>
    </w:p>
    <w:p w:rsidR="008C5459" w:rsidRPr="00702FD8" w:rsidRDefault="00702FD8" w:rsidP="00702FD8">
      <w:pPr>
        <w:widowControl w:val="0"/>
        <w:tabs>
          <w:tab w:val="left" w:pos="177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58. </w:t>
      </w:r>
      <w:r w:rsidR="008C5459" w:rsidRPr="00702FD8">
        <w:rPr>
          <w:sz w:val="24"/>
        </w:rPr>
        <w:t xml:space="preserve">На зрубах площею менше 0,5 га, інших не вкритих лісовою рослинністю ділянках площею менше 1 га, проєктувати </w:t>
      </w:r>
      <w:proofErr w:type="spellStart"/>
      <w:r w:rsidR="008C5459" w:rsidRPr="00702FD8">
        <w:rPr>
          <w:sz w:val="24"/>
        </w:rPr>
        <w:t>природнє</w:t>
      </w:r>
      <w:proofErr w:type="spellEnd"/>
      <w:r w:rsidR="008C5459" w:rsidRPr="00702FD8">
        <w:rPr>
          <w:sz w:val="24"/>
        </w:rPr>
        <w:t xml:space="preserve"> поновлення.</w:t>
      </w:r>
    </w:p>
    <w:p w:rsidR="008C5459" w:rsidRPr="00702FD8" w:rsidRDefault="007D410C" w:rsidP="00702FD8">
      <w:pPr>
        <w:widowControl w:val="0"/>
        <w:tabs>
          <w:tab w:val="left" w:pos="161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>59</w:t>
      </w:r>
      <w:r w:rsidR="00702FD8">
        <w:rPr>
          <w:sz w:val="24"/>
        </w:rPr>
        <w:t xml:space="preserve">. </w:t>
      </w:r>
      <w:r w:rsidR="008C5459" w:rsidRPr="00702FD8">
        <w:rPr>
          <w:sz w:val="24"/>
        </w:rPr>
        <w:t xml:space="preserve">Оцінку якості </w:t>
      </w:r>
      <w:proofErr w:type="spellStart"/>
      <w:r w:rsidR="008C5459" w:rsidRPr="00702FD8">
        <w:rPr>
          <w:sz w:val="24"/>
        </w:rPr>
        <w:t>незімкнутих</w:t>
      </w:r>
      <w:proofErr w:type="spellEnd"/>
      <w:r w:rsidR="008C5459" w:rsidRPr="00702FD8">
        <w:rPr>
          <w:sz w:val="24"/>
        </w:rPr>
        <w:t xml:space="preserve"> лісових культур, лісових культур і природного поновлення під час переведення у вкриті лісовою рослинністю лісові ділянки проводити відповідно до Інструкції з проектування, технічного приймання, обліку та оцінки якості лісокультурних об’єктів та системи ведення лісового насінництва, затвердженої наказом </w:t>
      </w:r>
      <w:proofErr w:type="spellStart"/>
      <w:r w:rsidR="008C5459" w:rsidRPr="00702FD8">
        <w:rPr>
          <w:sz w:val="24"/>
        </w:rPr>
        <w:t>Держкомлісгоспу</w:t>
      </w:r>
      <w:proofErr w:type="spellEnd"/>
      <w:r w:rsidR="008C5459" w:rsidRPr="00702FD8">
        <w:rPr>
          <w:sz w:val="24"/>
        </w:rPr>
        <w:t xml:space="preserve"> України від 19.08.2010 № 260.</w:t>
      </w:r>
    </w:p>
    <w:p w:rsidR="008C5459" w:rsidRPr="00702FD8" w:rsidRDefault="00702FD8" w:rsidP="00702FD8">
      <w:pPr>
        <w:widowControl w:val="0"/>
        <w:tabs>
          <w:tab w:val="left" w:pos="1822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61. </w:t>
      </w:r>
      <w:r w:rsidR="008C5459" w:rsidRPr="00702FD8">
        <w:rPr>
          <w:sz w:val="24"/>
        </w:rPr>
        <w:t xml:space="preserve">Нормативну приживлюваність для лісових культур встановити згідно з Інструкцією з проєктування, технічного приймання, обліку та оцінки якості лісокультурних об’єктів, затвердженою наказом </w:t>
      </w:r>
      <w:proofErr w:type="spellStart"/>
      <w:r w:rsidR="008C5459" w:rsidRPr="00702FD8">
        <w:rPr>
          <w:sz w:val="24"/>
        </w:rPr>
        <w:t>Держкомлісгоспу</w:t>
      </w:r>
      <w:proofErr w:type="spellEnd"/>
      <w:r w:rsidR="008C5459" w:rsidRPr="00702FD8">
        <w:rPr>
          <w:sz w:val="24"/>
        </w:rPr>
        <w:t xml:space="preserve"> України від 19 серпня 2010 року № 260.</w:t>
      </w:r>
    </w:p>
    <w:p w:rsidR="008C5459" w:rsidRPr="00702FD8" w:rsidRDefault="00702FD8" w:rsidP="00702FD8">
      <w:pPr>
        <w:widowControl w:val="0"/>
        <w:tabs>
          <w:tab w:val="left" w:pos="173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62. </w:t>
      </w:r>
      <w:r w:rsidR="008C5459" w:rsidRPr="00702FD8">
        <w:rPr>
          <w:sz w:val="24"/>
        </w:rPr>
        <w:t>Оцінку якості лісових культур, переведених до вкритих лісовою рослинністю лісових ділянок, визначити за наступною шкалою:</w:t>
      </w:r>
    </w:p>
    <w:tbl>
      <w:tblPr>
        <w:tblW w:w="9529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8"/>
        <w:gridCol w:w="1035"/>
        <w:gridCol w:w="1035"/>
        <w:gridCol w:w="1036"/>
        <w:gridCol w:w="1035"/>
        <w:gridCol w:w="1040"/>
        <w:gridCol w:w="1290"/>
      </w:tblGrid>
      <w:tr w:rsidR="008C5459" w:rsidTr="00D95D7B">
        <w:trPr>
          <w:trHeight w:val="275"/>
        </w:trPr>
        <w:tc>
          <w:tcPr>
            <w:tcW w:w="3058" w:type="dxa"/>
            <w:vMerge w:val="restart"/>
          </w:tcPr>
          <w:p w:rsidR="008C5459" w:rsidRPr="00613B45" w:rsidRDefault="008C5459" w:rsidP="00137CCA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8C5459" w:rsidRPr="00613B45" w:rsidRDefault="008C5459" w:rsidP="00137CCA">
            <w:pPr>
              <w:pStyle w:val="TableParagraph"/>
              <w:ind w:left="971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Показники</w:t>
            </w:r>
          </w:p>
        </w:tc>
        <w:tc>
          <w:tcPr>
            <w:tcW w:w="3106" w:type="dxa"/>
            <w:gridSpan w:val="3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 w:rsidRPr="00613B45">
              <w:rPr>
                <w:sz w:val="24"/>
              </w:rPr>
              <w:t>Класи</w:t>
            </w:r>
            <w:r w:rsidRPr="00613B45">
              <w:rPr>
                <w:spacing w:val="-2"/>
                <w:sz w:val="24"/>
              </w:rPr>
              <w:t xml:space="preserve"> якості</w:t>
            </w:r>
          </w:p>
        </w:tc>
        <w:tc>
          <w:tcPr>
            <w:tcW w:w="1035" w:type="dxa"/>
            <w:vMerge w:val="restart"/>
          </w:tcPr>
          <w:p w:rsidR="008C5459" w:rsidRPr="00613B45" w:rsidRDefault="008C5459" w:rsidP="00137CCA">
            <w:pPr>
              <w:pStyle w:val="TableParagraph"/>
              <w:spacing w:line="276" w:lineRule="exact"/>
              <w:ind w:left="106" w:right="100"/>
              <w:rPr>
                <w:sz w:val="24"/>
              </w:rPr>
            </w:pPr>
            <w:proofErr w:type="spellStart"/>
            <w:r w:rsidRPr="00613B45">
              <w:rPr>
                <w:sz w:val="24"/>
              </w:rPr>
              <w:t>Незадо-</w:t>
            </w:r>
            <w:r w:rsidRPr="00613B45">
              <w:rPr>
                <w:spacing w:val="-2"/>
                <w:sz w:val="24"/>
              </w:rPr>
              <w:t>вільні</w:t>
            </w:r>
            <w:proofErr w:type="spellEnd"/>
            <w:r w:rsidRPr="00613B45">
              <w:rPr>
                <w:spacing w:val="-2"/>
                <w:sz w:val="24"/>
              </w:rPr>
              <w:t xml:space="preserve"> (</w:t>
            </w:r>
            <w:proofErr w:type="spellStart"/>
            <w:r w:rsidRPr="00613B45">
              <w:rPr>
                <w:spacing w:val="-2"/>
                <w:sz w:val="24"/>
              </w:rPr>
              <w:t>неатес-товані</w:t>
            </w:r>
            <w:proofErr w:type="spellEnd"/>
            <w:r w:rsidRPr="00613B45">
              <w:rPr>
                <w:spacing w:val="-2"/>
                <w:sz w:val="24"/>
              </w:rPr>
              <w:t>)</w:t>
            </w:r>
          </w:p>
        </w:tc>
        <w:tc>
          <w:tcPr>
            <w:tcW w:w="1040" w:type="dxa"/>
            <w:vMerge w:val="restart"/>
          </w:tcPr>
          <w:p w:rsidR="008C5459" w:rsidRPr="00613B45" w:rsidRDefault="008C5459" w:rsidP="00137CCA">
            <w:pPr>
              <w:pStyle w:val="TableParagraph"/>
              <w:spacing w:before="138"/>
              <w:jc w:val="left"/>
              <w:rPr>
                <w:sz w:val="24"/>
              </w:rPr>
            </w:pPr>
          </w:p>
          <w:p w:rsidR="008C5459" w:rsidRPr="00613B45" w:rsidRDefault="008C5459" w:rsidP="00137CCA">
            <w:pPr>
              <w:pStyle w:val="TableParagraph"/>
              <w:ind w:left="134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Загиблі</w:t>
            </w:r>
          </w:p>
        </w:tc>
        <w:tc>
          <w:tcPr>
            <w:tcW w:w="1290" w:type="dxa"/>
            <w:vMerge w:val="restart"/>
          </w:tcPr>
          <w:p w:rsidR="008C5459" w:rsidRPr="00613B45" w:rsidRDefault="008C5459" w:rsidP="00137CCA">
            <w:pPr>
              <w:pStyle w:val="TableParagraph"/>
              <w:spacing w:line="276" w:lineRule="exact"/>
              <w:ind w:left="37" w:right="34" w:firstLine="1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 xml:space="preserve">Природне поновлення </w:t>
            </w:r>
            <w:r w:rsidRPr="00613B45">
              <w:rPr>
                <w:sz w:val="24"/>
              </w:rPr>
              <w:t xml:space="preserve">з участю </w:t>
            </w:r>
            <w:r w:rsidRPr="00613B45">
              <w:rPr>
                <w:spacing w:val="-2"/>
                <w:sz w:val="24"/>
              </w:rPr>
              <w:t>культур</w:t>
            </w:r>
          </w:p>
        </w:tc>
      </w:tr>
      <w:tr w:rsidR="008C5459" w:rsidTr="00D95D7B">
        <w:trPr>
          <w:trHeight w:val="817"/>
        </w:trPr>
        <w:tc>
          <w:tcPr>
            <w:tcW w:w="3058" w:type="dxa"/>
            <w:vMerge/>
            <w:tcBorders>
              <w:top w:val="nil"/>
            </w:tcBorders>
          </w:tcPr>
          <w:p w:rsidR="008C5459" w:rsidRPr="00613B45" w:rsidRDefault="008C5459" w:rsidP="00137CCA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before="270"/>
              <w:ind w:left="106" w:right="100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1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before="270"/>
              <w:ind w:left="106" w:right="100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2</w:t>
            </w:r>
          </w:p>
        </w:tc>
        <w:tc>
          <w:tcPr>
            <w:tcW w:w="1036" w:type="dxa"/>
          </w:tcPr>
          <w:p w:rsidR="008C5459" w:rsidRPr="00613B45" w:rsidRDefault="008C5459" w:rsidP="00137CCA">
            <w:pPr>
              <w:pStyle w:val="TableParagraph"/>
              <w:spacing w:before="270"/>
              <w:ind w:left="6" w:right="2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8C5459" w:rsidRPr="00613B45" w:rsidRDefault="008C5459" w:rsidP="00137CC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8C5459" w:rsidRPr="00613B45" w:rsidRDefault="008C5459" w:rsidP="00137CC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8C5459" w:rsidRPr="00613B45" w:rsidRDefault="008C5459" w:rsidP="00137CCA">
            <w:pPr>
              <w:rPr>
                <w:sz w:val="2"/>
                <w:szCs w:val="2"/>
              </w:rPr>
            </w:pPr>
          </w:p>
        </w:tc>
      </w:tr>
      <w:tr w:rsidR="008C5459" w:rsidTr="00D95D7B">
        <w:trPr>
          <w:trHeight w:val="276"/>
        </w:trPr>
        <w:tc>
          <w:tcPr>
            <w:tcW w:w="3058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Повнота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1,0-</w:t>
            </w:r>
            <w:r w:rsidRPr="00613B45">
              <w:rPr>
                <w:spacing w:val="-5"/>
                <w:sz w:val="24"/>
              </w:rPr>
              <w:t>0,8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0,7-</w:t>
            </w:r>
            <w:r w:rsidRPr="00613B45">
              <w:rPr>
                <w:spacing w:val="-5"/>
                <w:sz w:val="24"/>
              </w:rPr>
              <w:t>0,6</w:t>
            </w:r>
          </w:p>
        </w:tc>
        <w:tc>
          <w:tcPr>
            <w:tcW w:w="1036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0,5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0,4</w:t>
            </w:r>
          </w:p>
        </w:tc>
        <w:tc>
          <w:tcPr>
            <w:tcW w:w="1040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613B45">
              <w:rPr>
                <w:spacing w:val="-5"/>
                <w:sz w:val="24"/>
              </w:rPr>
              <w:t>0,3</w:t>
            </w:r>
          </w:p>
        </w:tc>
        <w:tc>
          <w:tcPr>
            <w:tcW w:w="1290" w:type="dxa"/>
          </w:tcPr>
          <w:p w:rsidR="008C5459" w:rsidRPr="00613B45" w:rsidRDefault="008C5459" w:rsidP="00137CCA">
            <w:pPr>
              <w:pStyle w:val="TableParagraph"/>
              <w:spacing w:line="256" w:lineRule="exact"/>
              <w:ind w:left="301"/>
              <w:jc w:val="left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0,4-</w:t>
            </w:r>
            <w:r w:rsidRPr="00613B45">
              <w:rPr>
                <w:spacing w:val="-5"/>
                <w:sz w:val="24"/>
              </w:rPr>
              <w:t>1,0</w:t>
            </w:r>
          </w:p>
        </w:tc>
      </w:tr>
      <w:tr w:rsidR="008C5459" w:rsidTr="00D95D7B">
        <w:trPr>
          <w:trHeight w:val="551"/>
        </w:trPr>
        <w:tc>
          <w:tcPr>
            <w:tcW w:w="3058" w:type="dxa"/>
          </w:tcPr>
          <w:p w:rsidR="008C5459" w:rsidRPr="00613B45" w:rsidRDefault="008C5459" w:rsidP="00137CCA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Доля одиниць у складі культур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віком</w:t>
            </w:r>
            <w:r w:rsidRPr="00613B45">
              <w:rPr>
                <w:spacing w:val="-10"/>
                <w:sz w:val="24"/>
              </w:rPr>
              <w:t xml:space="preserve"> </w:t>
            </w:r>
            <w:r w:rsidRPr="00613B45">
              <w:rPr>
                <w:sz w:val="24"/>
              </w:rPr>
              <w:t>до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20</w:t>
            </w:r>
            <w:r w:rsidRPr="00613B45">
              <w:rPr>
                <w:spacing w:val="-9"/>
                <w:sz w:val="24"/>
              </w:rPr>
              <w:t xml:space="preserve"> </w:t>
            </w:r>
            <w:r w:rsidRPr="00613B45">
              <w:rPr>
                <w:sz w:val="24"/>
              </w:rPr>
              <w:t>років: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6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0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90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C5459" w:rsidTr="00D95D7B">
        <w:trPr>
          <w:trHeight w:val="830"/>
        </w:trPr>
        <w:tc>
          <w:tcPr>
            <w:tcW w:w="3058" w:type="dxa"/>
          </w:tcPr>
          <w:p w:rsidR="008C5459" w:rsidRPr="00613B45" w:rsidRDefault="008C5459" w:rsidP="00137CCA">
            <w:pPr>
              <w:pStyle w:val="TableParagraph"/>
              <w:spacing w:line="270" w:lineRule="atLeast"/>
              <w:ind w:left="50" w:right="316"/>
              <w:jc w:val="left"/>
              <w:rPr>
                <w:sz w:val="24"/>
              </w:rPr>
            </w:pPr>
            <w:r w:rsidRPr="00613B45">
              <w:rPr>
                <w:sz w:val="24"/>
              </w:rPr>
              <w:t>а)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>твердолистяні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>(дуб</w:t>
            </w:r>
            <w:r w:rsidRPr="00613B45">
              <w:rPr>
                <w:spacing w:val="-13"/>
                <w:sz w:val="24"/>
              </w:rPr>
              <w:t xml:space="preserve"> </w:t>
            </w:r>
            <w:proofErr w:type="spellStart"/>
            <w:r w:rsidRPr="00613B45">
              <w:rPr>
                <w:sz w:val="24"/>
              </w:rPr>
              <w:t>зви-чайний</w:t>
            </w:r>
            <w:proofErr w:type="spellEnd"/>
            <w:r w:rsidRPr="00613B45">
              <w:rPr>
                <w:sz w:val="24"/>
              </w:rPr>
              <w:t>, ясен звичайний, клен, бук, горіхи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  <w:p w:rsidR="008C5459" w:rsidRPr="00613B45" w:rsidRDefault="008C5459" w:rsidP="00137CCA">
            <w:pPr>
              <w:pStyle w:val="TableParagraph"/>
              <w:spacing w:before="1"/>
              <w:ind w:left="9" w:right="-15"/>
              <w:rPr>
                <w:sz w:val="24"/>
              </w:rPr>
            </w:pPr>
            <w:r w:rsidRPr="00613B45">
              <w:rPr>
                <w:sz w:val="24"/>
              </w:rPr>
              <w:t xml:space="preserve">6 і </w:t>
            </w:r>
            <w:r w:rsidRPr="00613B45">
              <w:rPr>
                <w:spacing w:val="-2"/>
                <w:sz w:val="24"/>
              </w:rPr>
              <w:t>більше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  <w:p w:rsidR="008C5459" w:rsidRPr="00613B45" w:rsidRDefault="008C5459" w:rsidP="00137CCA">
            <w:pPr>
              <w:pStyle w:val="TableParagraph"/>
              <w:spacing w:before="1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5-</w:t>
            </w:r>
            <w:r w:rsidRPr="00613B45">
              <w:rPr>
                <w:spacing w:val="-10"/>
                <w:sz w:val="24"/>
              </w:rPr>
              <w:t>4</w:t>
            </w:r>
          </w:p>
        </w:tc>
        <w:tc>
          <w:tcPr>
            <w:tcW w:w="1036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  <w:p w:rsidR="008C5459" w:rsidRPr="00613B45" w:rsidRDefault="008C5459" w:rsidP="00137CCA">
            <w:pPr>
              <w:pStyle w:val="TableParagraph"/>
              <w:spacing w:before="1"/>
              <w:ind w:left="6" w:right="2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3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0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90" w:type="dxa"/>
          </w:tcPr>
          <w:p w:rsidR="008C5459" w:rsidRPr="00613B45" w:rsidRDefault="008C5459" w:rsidP="00137CCA">
            <w:pPr>
              <w:pStyle w:val="TableParagraph"/>
              <w:spacing w:before="137"/>
              <w:ind w:left="208" w:right="200" w:firstLine="220"/>
              <w:jc w:val="left"/>
              <w:rPr>
                <w:sz w:val="24"/>
              </w:rPr>
            </w:pPr>
            <w:r w:rsidRPr="00613B45">
              <w:rPr>
                <w:sz w:val="24"/>
              </w:rPr>
              <w:t xml:space="preserve">до 2 </w:t>
            </w:r>
            <w:r w:rsidRPr="00613B45">
              <w:rPr>
                <w:spacing w:val="-2"/>
                <w:sz w:val="24"/>
              </w:rPr>
              <w:t>одиниць</w:t>
            </w:r>
          </w:p>
        </w:tc>
      </w:tr>
      <w:tr w:rsidR="008C5459" w:rsidTr="00D95D7B">
        <w:trPr>
          <w:trHeight w:val="551"/>
        </w:trPr>
        <w:tc>
          <w:tcPr>
            <w:tcW w:w="3058" w:type="dxa"/>
          </w:tcPr>
          <w:p w:rsidR="008C5459" w:rsidRPr="00613B45" w:rsidRDefault="008C5459" w:rsidP="00137CCA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 w:rsidRPr="00613B45">
              <w:rPr>
                <w:sz w:val="24"/>
              </w:rPr>
              <w:t>б)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>хвойні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>породи,</w:t>
            </w:r>
            <w:r w:rsidRPr="00613B45">
              <w:rPr>
                <w:spacing w:val="-13"/>
                <w:sz w:val="24"/>
              </w:rPr>
              <w:t xml:space="preserve"> </w:t>
            </w:r>
            <w:r w:rsidRPr="00613B45">
              <w:rPr>
                <w:sz w:val="24"/>
              </w:rPr>
              <w:t xml:space="preserve">інші </w:t>
            </w:r>
            <w:r w:rsidRPr="00613B45">
              <w:rPr>
                <w:spacing w:val="-2"/>
                <w:sz w:val="24"/>
              </w:rPr>
              <w:t>твердолистяні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before="135"/>
              <w:ind w:left="9" w:right="-15"/>
              <w:rPr>
                <w:sz w:val="24"/>
              </w:rPr>
            </w:pPr>
            <w:r w:rsidRPr="00613B45">
              <w:rPr>
                <w:sz w:val="24"/>
              </w:rPr>
              <w:t xml:space="preserve">7 і </w:t>
            </w:r>
            <w:r w:rsidRPr="00613B45">
              <w:rPr>
                <w:spacing w:val="-2"/>
                <w:sz w:val="24"/>
              </w:rPr>
              <w:t>більше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spacing w:before="135"/>
              <w:ind w:left="8"/>
              <w:rPr>
                <w:sz w:val="24"/>
              </w:rPr>
            </w:pPr>
            <w:r w:rsidRPr="00613B45">
              <w:rPr>
                <w:spacing w:val="-2"/>
                <w:sz w:val="24"/>
              </w:rPr>
              <w:t>6-</w:t>
            </w:r>
            <w:r w:rsidRPr="00613B45">
              <w:rPr>
                <w:spacing w:val="-10"/>
                <w:sz w:val="24"/>
              </w:rPr>
              <w:t>5</w:t>
            </w:r>
          </w:p>
        </w:tc>
        <w:tc>
          <w:tcPr>
            <w:tcW w:w="1036" w:type="dxa"/>
          </w:tcPr>
          <w:p w:rsidR="008C5459" w:rsidRPr="00613B45" w:rsidRDefault="008C5459" w:rsidP="00137CCA">
            <w:pPr>
              <w:pStyle w:val="TableParagraph"/>
              <w:spacing w:before="135"/>
              <w:ind w:left="6" w:right="2"/>
              <w:rPr>
                <w:sz w:val="24"/>
              </w:rPr>
            </w:pPr>
            <w:r w:rsidRPr="00613B45">
              <w:rPr>
                <w:spacing w:val="-10"/>
                <w:sz w:val="24"/>
              </w:rPr>
              <w:t>4</w:t>
            </w:r>
          </w:p>
        </w:tc>
        <w:tc>
          <w:tcPr>
            <w:tcW w:w="1035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40" w:type="dxa"/>
          </w:tcPr>
          <w:p w:rsidR="008C5459" w:rsidRPr="00613B45" w:rsidRDefault="008C5459" w:rsidP="00137CC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90" w:type="dxa"/>
          </w:tcPr>
          <w:p w:rsidR="008C5459" w:rsidRPr="00613B45" w:rsidRDefault="008C5459" w:rsidP="00137CCA">
            <w:pPr>
              <w:pStyle w:val="TableParagraph"/>
              <w:spacing w:line="276" w:lineRule="exact"/>
              <w:ind w:left="208" w:right="200" w:firstLine="220"/>
              <w:jc w:val="left"/>
              <w:rPr>
                <w:sz w:val="24"/>
              </w:rPr>
            </w:pPr>
            <w:r w:rsidRPr="00613B45">
              <w:rPr>
                <w:sz w:val="24"/>
              </w:rPr>
              <w:t xml:space="preserve">до 3 </w:t>
            </w:r>
            <w:r w:rsidRPr="00613B45">
              <w:rPr>
                <w:spacing w:val="-2"/>
                <w:sz w:val="24"/>
              </w:rPr>
              <w:t>одиниць</w:t>
            </w:r>
          </w:p>
        </w:tc>
      </w:tr>
    </w:tbl>
    <w:p w:rsidR="008C5459" w:rsidRDefault="008C5459" w:rsidP="008C5459">
      <w:pPr>
        <w:spacing w:before="82"/>
        <w:ind w:left="993"/>
      </w:pPr>
      <w:r>
        <w:t>Примітка.</w:t>
      </w:r>
      <w:r>
        <w:rPr>
          <w:spacing w:val="-4"/>
        </w:rPr>
        <w:t xml:space="preserve"> </w:t>
      </w:r>
      <w:r>
        <w:t>Клас</w:t>
      </w:r>
      <w:r>
        <w:rPr>
          <w:spacing w:val="-7"/>
        </w:rPr>
        <w:t xml:space="preserve"> </w:t>
      </w:r>
      <w:r>
        <w:t>якості</w:t>
      </w:r>
      <w:r>
        <w:rPr>
          <w:spacing w:val="-7"/>
        </w:rPr>
        <w:t xml:space="preserve"> </w:t>
      </w:r>
      <w:r>
        <w:t>визначається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нижчим</w:t>
      </w:r>
      <w:r>
        <w:rPr>
          <w:spacing w:val="-6"/>
        </w:rPr>
        <w:t xml:space="preserve"> </w:t>
      </w:r>
      <w:r>
        <w:t>із</w:t>
      </w:r>
      <w:r>
        <w:rPr>
          <w:spacing w:val="-6"/>
        </w:rPr>
        <w:t xml:space="preserve"> </w:t>
      </w:r>
      <w:r>
        <w:rPr>
          <w:spacing w:val="-2"/>
        </w:rPr>
        <w:t>показників.</w:t>
      </w:r>
    </w:p>
    <w:p w:rsidR="008C5459" w:rsidRDefault="00C2411F" w:rsidP="00C2411F">
      <w:pPr>
        <w:pStyle w:val="af"/>
        <w:widowControl w:val="0"/>
        <w:tabs>
          <w:tab w:val="left" w:pos="1754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63. </w:t>
      </w:r>
      <w:r w:rsidR="008C5459">
        <w:rPr>
          <w:sz w:val="24"/>
        </w:rPr>
        <w:t>Відомості польового обліку лісових культур, створених за останні 20 років, складати за розділами лісорозведення і відновлення лісів.</w:t>
      </w:r>
    </w:p>
    <w:p w:rsidR="00C2411F" w:rsidRPr="00C2411F" w:rsidRDefault="00C2411F" w:rsidP="00C2411F">
      <w:pPr>
        <w:pStyle w:val="21"/>
        <w:ind w:firstLine="709"/>
        <w:rPr>
          <w:sz w:val="24"/>
        </w:rPr>
      </w:pPr>
      <w:r>
        <w:rPr>
          <w:sz w:val="24"/>
        </w:rPr>
        <w:lastRenderedPageBreak/>
        <w:t>64</w:t>
      </w:r>
      <w:r w:rsidRPr="00327EEA">
        <w:rPr>
          <w:sz w:val="24"/>
        </w:rPr>
        <w:t xml:space="preserve">. </w:t>
      </w:r>
      <w:proofErr w:type="spellStart"/>
      <w:r w:rsidRPr="0036063F">
        <w:rPr>
          <w:sz w:val="24"/>
        </w:rPr>
        <w:t>Про</w:t>
      </w:r>
      <w:r>
        <w:rPr>
          <w:sz w:val="24"/>
        </w:rPr>
        <w:t>є</w:t>
      </w:r>
      <w:r w:rsidRPr="0036063F">
        <w:rPr>
          <w:sz w:val="24"/>
        </w:rPr>
        <w:t>ктування</w:t>
      </w:r>
      <w:proofErr w:type="spellEnd"/>
      <w:r w:rsidRPr="0036063F">
        <w:rPr>
          <w:sz w:val="24"/>
        </w:rPr>
        <w:t xml:space="preserve"> використання корисних властивостей </w:t>
      </w:r>
      <w:r w:rsidRPr="00327EEA">
        <w:rPr>
          <w:sz w:val="24"/>
        </w:rPr>
        <w:t>л</w:t>
      </w:r>
      <w:r>
        <w:rPr>
          <w:sz w:val="24"/>
        </w:rPr>
        <w:t>ісів здійснювати відповідно</w:t>
      </w:r>
      <w:r w:rsidRPr="00327EEA">
        <w:rPr>
          <w:sz w:val="24"/>
        </w:rPr>
        <w:t xml:space="preserve"> до </w:t>
      </w:r>
      <w:r>
        <w:rPr>
          <w:sz w:val="24"/>
        </w:rPr>
        <w:t>«</w:t>
      </w:r>
      <w:r w:rsidRPr="00327EEA">
        <w:rPr>
          <w:sz w:val="24"/>
        </w:rPr>
        <w:t>Правил використання корисних властивостей лісів</w:t>
      </w:r>
      <w:r>
        <w:rPr>
          <w:sz w:val="24"/>
        </w:rPr>
        <w:t>»</w:t>
      </w:r>
      <w:r w:rsidRPr="00327EEA">
        <w:rPr>
          <w:sz w:val="24"/>
        </w:rPr>
        <w:t>, затверджених нак</w:t>
      </w:r>
      <w:r>
        <w:rPr>
          <w:sz w:val="24"/>
        </w:rPr>
        <w:t xml:space="preserve">азом </w:t>
      </w:r>
      <w:proofErr w:type="spellStart"/>
      <w:r>
        <w:rPr>
          <w:sz w:val="24"/>
        </w:rPr>
        <w:t>МінАПК</w:t>
      </w:r>
      <w:proofErr w:type="spellEnd"/>
      <w:r>
        <w:rPr>
          <w:sz w:val="24"/>
        </w:rPr>
        <w:t xml:space="preserve"> від 14.08.2012 р. №</w:t>
      </w:r>
      <w:r w:rsidRPr="00327EEA">
        <w:rPr>
          <w:sz w:val="24"/>
        </w:rPr>
        <w:t xml:space="preserve">502. </w:t>
      </w:r>
    </w:p>
    <w:p w:rsidR="008C5459" w:rsidRPr="00C2411F" w:rsidRDefault="00C2411F" w:rsidP="00C2411F">
      <w:pPr>
        <w:widowControl w:val="0"/>
        <w:tabs>
          <w:tab w:val="left" w:pos="165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65. </w:t>
      </w:r>
      <w:r w:rsidR="008C5459" w:rsidRPr="00C2411F">
        <w:rPr>
          <w:sz w:val="24"/>
        </w:rPr>
        <w:t>Під час таксації виявити наступні сировинні ресурси побічних лісових користувань та проєктувати їх заготівлю згідно з Порядком спеціального використання лісових ресурсів, затвердженим постановою КМ України від 23 травня 2007 р. № 761: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24"/>
        </w:tabs>
        <w:autoSpaceDE w:val="0"/>
        <w:autoSpaceDN w:val="0"/>
        <w:ind w:left="1124" w:hanging="138"/>
        <w:contextualSpacing w:val="0"/>
        <w:rPr>
          <w:sz w:val="24"/>
        </w:rPr>
      </w:pPr>
      <w:r>
        <w:rPr>
          <w:sz w:val="24"/>
        </w:rPr>
        <w:t>заготівля</w:t>
      </w:r>
      <w:r>
        <w:rPr>
          <w:spacing w:val="-2"/>
          <w:sz w:val="24"/>
        </w:rPr>
        <w:t xml:space="preserve"> </w:t>
      </w:r>
      <w:r>
        <w:rPr>
          <w:sz w:val="24"/>
        </w:rPr>
        <w:t>сіна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лісових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ділянках;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24"/>
        </w:tabs>
        <w:autoSpaceDE w:val="0"/>
        <w:autoSpaceDN w:val="0"/>
        <w:spacing w:before="1"/>
        <w:ind w:left="1124" w:hanging="138"/>
        <w:contextualSpacing w:val="0"/>
        <w:rPr>
          <w:sz w:val="24"/>
        </w:rPr>
      </w:pPr>
      <w:r>
        <w:rPr>
          <w:sz w:val="24"/>
        </w:rPr>
        <w:t>випасання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худоби;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24"/>
        </w:tabs>
        <w:autoSpaceDE w:val="0"/>
        <w:autoSpaceDN w:val="0"/>
        <w:ind w:left="1124" w:hanging="138"/>
        <w:contextualSpacing w:val="0"/>
        <w:rPr>
          <w:sz w:val="24"/>
        </w:rPr>
      </w:pPr>
      <w:r>
        <w:rPr>
          <w:sz w:val="24"/>
        </w:rPr>
        <w:t>розміщення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пасік;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31"/>
        </w:tabs>
        <w:autoSpaceDE w:val="0"/>
        <w:autoSpaceDN w:val="0"/>
        <w:ind w:left="1131" w:hanging="138"/>
        <w:contextualSpacing w:val="0"/>
        <w:rPr>
          <w:sz w:val="24"/>
        </w:rPr>
      </w:pPr>
      <w:r>
        <w:rPr>
          <w:sz w:val="24"/>
        </w:rPr>
        <w:t>заготівля</w:t>
      </w:r>
      <w:r>
        <w:rPr>
          <w:spacing w:val="-5"/>
          <w:sz w:val="24"/>
        </w:rPr>
        <w:t xml:space="preserve"> </w:t>
      </w:r>
      <w:r>
        <w:rPr>
          <w:sz w:val="24"/>
        </w:rPr>
        <w:t>ягід</w:t>
      </w:r>
      <w:r>
        <w:rPr>
          <w:spacing w:val="-2"/>
          <w:sz w:val="24"/>
        </w:rPr>
        <w:t xml:space="preserve"> </w:t>
      </w:r>
      <w:r>
        <w:rPr>
          <w:sz w:val="24"/>
        </w:rPr>
        <w:t>(чорниця,</w:t>
      </w:r>
      <w:r>
        <w:rPr>
          <w:spacing w:val="-2"/>
          <w:sz w:val="24"/>
        </w:rPr>
        <w:t xml:space="preserve"> </w:t>
      </w:r>
      <w:r>
        <w:rPr>
          <w:sz w:val="24"/>
        </w:rPr>
        <w:t>брусниця,</w:t>
      </w:r>
      <w:r>
        <w:rPr>
          <w:spacing w:val="-2"/>
          <w:sz w:val="24"/>
        </w:rPr>
        <w:t xml:space="preserve"> </w:t>
      </w:r>
      <w:r>
        <w:rPr>
          <w:sz w:val="24"/>
        </w:rPr>
        <w:t>малина,</w:t>
      </w:r>
      <w:r>
        <w:rPr>
          <w:spacing w:val="-2"/>
          <w:sz w:val="24"/>
        </w:rPr>
        <w:t xml:space="preserve"> </w:t>
      </w:r>
      <w:r>
        <w:rPr>
          <w:sz w:val="24"/>
        </w:rPr>
        <w:t>суниця,</w:t>
      </w:r>
      <w:r>
        <w:rPr>
          <w:spacing w:val="-2"/>
          <w:sz w:val="24"/>
        </w:rPr>
        <w:t xml:space="preserve"> ожина);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83"/>
        </w:tabs>
        <w:autoSpaceDE w:val="0"/>
        <w:autoSpaceDN w:val="0"/>
        <w:ind w:right="278" w:firstLine="707"/>
        <w:contextualSpacing w:val="0"/>
        <w:jc w:val="both"/>
        <w:rPr>
          <w:sz w:val="24"/>
        </w:rPr>
      </w:pPr>
      <w:r>
        <w:rPr>
          <w:sz w:val="24"/>
        </w:rPr>
        <w:t xml:space="preserve">заготівля плодів (груша, яблуня, калина, шипшина, горобина звичайна, горобина </w:t>
      </w:r>
      <w:r>
        <w:rPr>
          <w:spacing w:val="-2"/>
          <w:sz w:val="24"/>
        </w:rPr>
        <w:t>чорноплідна);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31"/>
        </w:tabs>
        <w:autoSpaceDE w:val="0"/>
        <w:autoSpaceDN w:val="0"/>
        <w:ind w:left="1131" w:hanging="138"/>
        <w:contextualSpacing w:val="0"/>
        <w:jc w:val="both"/>
        <w:rPr>
          <w:sz w:val="24"/>
        </w:rPr>
      </w:pPr>
      <w:r>
        <w:rPr>
          <w:sz w:val="24"/>
        </w:rPr>
        <w:t>заготівля горіхів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(ліщина);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202"/>
        </w:tabs>
        <w:autoSpaceDE w:val="0"/>
        <w:autoSpaceDN w:val="0"/>
        <w:ind w:right="285" w:firstLine="707"/>
        <w:contextualSpacing w:val="0"/>
        <w:jc w:val="both"/>
        <w:rPr>
          <w:sz w:val="24"/>
        </w:rPr>
      </w:pPr>
      <w:r>
        <w:rPr>
          <w:sz w:val="24"/>
        </w:rPr>
        <w:t>заготівля лікарської сировини (листя: берези, ліщини, малини, ожини, чорниці, брусниці,</w:t>
      </w:r>
      <w:r>
        <w:rPr>
          <w:spacing w:val="-3"/>
          <w:sz w:val="24"/>
        </w:rPr>
        <w:t xml:space="preserve"> </w:t>
      </w:r>
      <w:r>
        <w:rPr>
          <w:sz w:val="24"/>
        </w:rPr>
        <w:t>подорожника,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підбілу;</w:t>
      </w:r>
      <w:r>
        <w:rPr>
          <w:spacing w:val="-1"/>
          <w:sz w:val="24"/>
        </w:rPr>
        <w:t xml:space="preserve"> </w:t>
      </w:r>
      <w:r>
        <w:rPr>
          <w:sz w:val="24"/>
        </w:rPr>
        <w:t>бруньки:</w:t>
      </w:r>
      <w:r>
        <w:rPr>
          <w:spacing w:val="-3"/>
          <w:sz w:val="24"/>
        </w:rPr>
        <w:t xml:space="preserve"> </w:t>
      </w:r>
      <w:r>
        <w:rPr>
          <w:sz w:val="24"/>
        </w:rPr>
        <w:t>сосни,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берези;</w:t>
      </w:r>
      <w:r>
        <w:rPr>
          <w:spacing w:val="-3"/>
          <w:sz w:val="24"/>
        </w:rPr>
        <w:t xml:space="preserve"> </w:t>
      </w:r>
      <w:r>
        <w:rPr>
          <w:sz w:val="24"/>
        </w:rPr>
        <w:t>квіти:</w:t>
      </w:r>
      <w:r>
        <w:rPr>
          <w:spacing w:val="-3"/>
          <w:sz w:val="24"/>
        </w:rPr>
        <w:t xml:space="preserve"> </w:t>
      </w:r>
      <w:r>
        <w:rPr>
          <w:sz w:val="24"/>
        </w:rPr>
        <w:t>бузини</w:t>
      </w:r>
      <w:r>
        <w:rPr>
          <w:spacing w:val="-3"/>
          <w:sz w:val="24"/>
        </w:rPr>
        <w:t xml:space="preserve"> </w:t>
      </w:r>
      <w:r>
        <w:rPr>
          <w:sz w:val="24"/>
        </w:rPr>
        <w:t>чорної,</w:t>
      </w:r>
      <w:r>
        <w:rPr>
          <w:spacing w:val="-3"/>
          <w:sz w:val="24"/>
        </w:rPr>
        <w:t xml:space="preserve"> </w:t>
      </w:r>
      <w:r>
        <w:rPr>
          <w:sz w:val="24"/>
        </w:rPr>
        <w:t>пижма;</w:t>
      </w:r>
      <w:r>
        <w:rPr>
          <w:spacing w:val="-3"/>
          <w:sz w:val="24"/>
        </w:rPr>
        <w:t xml:space="preserve"> </w:t>
      </w:r>
      <w:r>
        <w:rPr>
          <w:sz w:val="24"/>
        </w:rPr>
        <w:t>плоди: глоду; трава: звіробою, іван-чаю, м’яти, ромашки, кропиви, полину, чистотілу, череди, грициків, деревію, фіалки, хвоща);</w:t>
      </w:r>
    </w:p>
    <w:p w:rsidR="008C5459" w:rsidRDefault="008C5459" w:rsidP="008C5459">
      <w:pPr>
        <w:pStyle w:val="af"/>
        <w:widowControl w:val="0"/>
        <w:numPr>
          <w:ilvl w:val="0"/>
          <w:numId w:val="19"/>
        </w:numPr>
        <w:tabs>
          <w:tab w:val="left" w:pos="1131"/>
        </w:tabs>
        <w:autoSpaceDE w:val="0"/>
        <w:autoSpaceDN w:val="0"/>
        <w:ind w:left="1131" w:hanging="138"/>
        <w:contextualSpacing w:val="0"/>
        <w:jc w:val="both"/>
        <w:rPr>
          <w:sz w:val="24"/>
        </w:rPr>
      </w:pPr>
      <w:r>
        <w:rPr>
          <w:sz w:val="24"/>
        </w:rPr>
        <w:t>заготівля</w:t>
      </w:r>
      <w:r>
        <w:rPr>
          <w:spacing w:val="-3"/>
          <w:sz w:val="24"/>
        </w:rPr>
        <w:t xml:space="preserve"> </w:t>
      </w:r>
      <w:r>
        <w:rPr>
          <w:sz w:val="24"/>
        </w:rPr>
        <w:t>грибів</w:t>
      </w:r>
      <w:r>
        <w:rPr>
          <w:spacing w:val="-4"/>
          <w:sz w:val="24"/>
        </w:rPr>
        <w:t xml:space="preserve"> </w:t>
      </w:r>
      <w:r>
        <w:rPr>
          <w:sz w:val="24"/>
        </w:rPr>
        <w:t>(білі,</w:t>
      </w:r>
      <w:r>
        <w:rPr>
          <w:spacing w:val="-5"/>
          <w:sz w:val="24"/>
        </w:rPr>
        <w:t xml:space="preserve"> </w:t>
      </w:r>
      <w:r>
        <w:rPr>
          <w:sz w:val="24"/>
        </w:rPr>
        <w:t>опеньки,</w:t>
      </w:r>
      <w:r>
        <w:rPr>
          <w:spacing w:val="-3"/>
          <w:sz w:val="24"/>
        </w:rPr>
        <w:t xml:space="preserve"> </w:t>
      </w:r>
      <w:r>
        <w:rPr>
          <w:sz w:val="24"/>
        </w:rPr>
        <w:t>лисички,</w:t>
      </w:r>
      <w:r>
        <w:rPr>
          <w:spacing w:val="-2"/>
          <w:sz w:val="24"/>
        </w:rPr>
        <w:t xml:space="preserve"> маслюки).</w:t>
      </w:r>
    </w:p>
    <w:p w:rsidR="008C5459" w:rsidRPr="00C2411F" w:rsidRDefault="00C2411F" w:rsidP="00C2411F">
      <w:pPr>
        <w:ind w:firstLine="709"/>
        <w:jc w:val="both"/>
        <w:rPr>
          <w:sz w:val="24"/>
          <w:szCs w:val="24"/>
        </w:rPr>
      </w:pPr>
      <w:r>
        <w:rPr>
          <w:sz w:val="24"/>
        </w:rPr>
        <w:t>66</w:t>
      </w:r>
      <w:r w:rsidRPr="00C2411F">
        <w:rPr>
          <w:sz w:val="24"/>
        </w:rPr>
        <w:t xml:space="preserve">. </w:t>
      </w:r>
      <w:r w:rsidR="008C5459" w:rsidRPr="00C2411F">
        <w:rPr>
          <w:sz w:val="24"/>
        </w:rPr>
        <w:t xml:space="preserve">Передбачити виділення захисних і кормових ремізів згідно з Порядком проведення упорядкування мисливських угідь, затвердженим наказом </w:t>
      </w:r>
      <w:proofErr w:type="spellStart"/>
      <w:r w:rsidR="008C5459" w:rsidRPr="00C2411F">
        <w:rPr>
          <w:sz w:val="24"/>
        </w:rPr>
        <w:t>Держкомлісгоспу</w:t>
      </w:r>
      <w:proofErr w:type="spellEnd"/>
      <w:r w:rsidR="008C5459" w:rsidRPr="00C2411F">
        <w:rPr>
          <w:sz w:val="24"/>
        </w:rPr>
        <w:t xml:space="preserve"> Ук</w:t>
      </w:r>
      <w:r>
        <w:rPr>
          <w:sz w:val="24"/>
        </w:rPr>
        <w:t>раїни від 21 червня 2001 року №</w:t>
      </w:r>
      <w:r w:rsidR="008C5459" w:rsidRPr="00C2411F">
        <w:rPr>
          <w:sz w:val="24"/>
        </w:rPr>
        <w:t xml:space="preserve">56. Звернути увагу на таксацію підросту і підліску в насадженнях та наявність </w:t>
      </w:r>
      <w:proofErr w:type="spellStart"/>
      <w:r w:rsidR="008C5459" w:rsidRPr="00C2411F">
        <w:rPr>
          <w:sz w:val="24"/>
        </w:rPr>
        <w:t>біотехнічних</w:t>
      </w:r>
      <w:proofErr w:type="spellEnd"/>
      <w:r w:rsidR="008C5459" w:rsidRPr="00C2411F">
        <w:rPr>
          <w:sz w:val="24"/>
        </w:rPr>
        <w:t xml:space="preserve"> споруд. </w:t>
      </w:r>
      <w:r w:rsidRPr="00C2411F">
        <w:rPr>
          <w:sz w:val="24"/>
          <w:szCs w:val="24"/>
        </w:rPr>
        <w:t xml:space="preserve">Врахувати отриману від підприємств інформацію про наявність </w:t>
      </w:r>
      <w:proofErr w:type="spellStart"/>
      <w:r w:rsidRPr="00C2411F">
        <w:rPr>
          <w:sz w:val="24"/>
          <w:szCs w:val="24"/>
        </w:rPr>
        <w:t>біотехнічних</w:t>
      </w:r>
      <w:proofErr w:type="spellEnd"/>
      <w:r w:rsidRPr="00C2411F">
        <w:rPr>
          <w:sz w:val="24"/>
          <w:szCs w:val="24"/>
        </w:rPr>
        <w:t xml:space="preserve"> споруд, місця концентрації диких тварин, наявність годівниць, солонців, </w:t>
      </w:r>
      <w:proofErr w:type="spellStart"/>
      <w:r w:rsidRPr="00C2411F">
        <w:rPr>
          <w:sz w:val="24"/>
          <w:szCs w:val="24"/>
        </w:rPr>
        <w:t>підгодівельних</w:t>
      </w:r>
      <w:proofErr w:type="spellEnd"/>
      <w:r w:rsidRPr="00C2411F">
        <w:rPr>
          <w:sz w:val="24"/>
          <w:szCs w:val="24"/>
        </w:rPr>
        <w:t xml:space="preserve"> майданчиків, відтворювал</w:t>
      </w:r>
      <w:r>
        <w:rPr>
          <w:sz w:val="24"/>
          <w:szCs w:val="24"/>
        </w:rPr>
        <w:t xml:space="preserve">ьних ділянок мисливських тварин, </w:t>
      </w:r>
      <w:r w:rsidR="008C5459" w:rsidRPr="00C2411F">
        <w:rPr>
          <w:sz w:val="24"/>
        </w:rPr>
        <w:t xml:space="preserve">штучних водопоїв для тварин, нір лисиць, борсуків, токовищ глушця, поселень чорного лелеки, гніздування сірого журавля, сови бородатої, відтворювальних ділянок мисливських тварин, вольєрів, </w:t>
      </w:r>
      <w:proofErr w:type="spellStart"/>
      <w:r w:rsidR="008C5459" w:rsidRPr="00C2411F">
        <w:rPr>
          <w:sz w:val="24"/>
        </w:rPr>
        <w:t>біотехнічних</w:t>
      </w:r>
      <w:proofErr w:type="spellEnd"/>
      <w:r w:rsidR="008C5459" w:rsidRPr="00C2411F">
        <w:rPr>
          <w:sz w:val="24"/>
        </w:rPr>
        <w:t xml:space="preserve"> комплексів тощо.</w:t>
      </w:r>
    </w:p>
    <w:p w:rsidR="008C5459" w:rsidRPr="00C2411F" w:rsidRDefault="00C2411F" w:rsidP="00C2411F">
      <w:pPr>
        <w:widowControl w:val="0"/>
        <w:tabs>
          <w:tab w:val="left" w:pos="1538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>67</w:t>
      </w:r>
      <w:r w:rsidRPr="00C2411F">
        <w:rPr>
          <w:sz w:val="24"/>
        </w:rPr>
        <w:t xml:space="preserve">. </w:t>
      </w:r>
      <w:proofErr w:type="spellStart"/>
      <w:r w:rsidR="008C5459" w:rsidRPr="00C2411F">
        <w:rPr>
          <w:sz w:val="24"/>
        </w:rPr>
        <w:t>Проєктувати</w:t>
      </w:r>
      <w:proofErr w:type="spellEnd"/>
      <w:r w:rsidR="008C5459" w:rsidRPr="00C2411F">
        <w:rPr>
          <w:sz w:val="24"/>
        </w:rPr>
        <w:t xml:space="preserve"> організаційно-технічні заходи з охорони лісів від пожеж і боротьби з ними, керуючись Порядком організації охорони і захисту лісів, затвердженим </w:t>
      </w:r>
      <w:r>
        <w:rPr>
          <w:sz w:val="24"/>
        </w:rPr>
        <w:t>постановою КМУ від 20.05.2022 №</w:t>
      </w:r>
      <w:r w:rsidR="008C5459" w:rsidRPr="00C2411F">
        <w:rPr>
          <w:sz w:val="24"/>
        </w:rPr>
        <w:t xml:space="preserve">612, Правилами пожежної безпеки в лісах України, затвердженими наказом </w:t>
      </w:r>
      <w:proofErr w:type="spellStart"/>
      <w:r w:rsidR="008C5459" w:rsidRPr="00C2411F">
        <w:rPr>
          <w:sz w:val="24"/>
        </w:rPr>
        <w:t>Держкомлі</w:t>
      </w:r>
      <w:r>
        <w:rPr>
          <w:sz w:val="24"/>
        </w:rPr>
        <w:t>сгоспу</w:t>
      </w:r>
      <w:proofErr w:type="spellEnd"/>
      <w:r>
        <w:rPr>
          <w:sz w:val="24"/>
        </w:rPr>
        <w:t xml:space="preserve"> України від 27.12.2004 №</w:t>
      </w:r>
      <w:r w:rsidR="008C5459" w:rsidRPr="00C2411F">
        <w:rPr>
          <w:sz w:val="24"/>
        </w:rPr>
        <w:t>278, відповідними рішеннями та постановами Верховної Ради України, Кабінету Міністрів України та інших органів влади в межах компетенції.</w:t>
      </w:r>
    </w:p>
    <w:p w:rsidR="008C5459" w:rsidRPr="00C2411F" w:rsidRDefault="00C2411F" w:rsidP="00C2411F">
      <w:pPr>
        <w:widowControl w:val="0"/>
        <w:tabs>
          <w:tab w:val="left" w:pos="1572"/>
        </w:tabs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68. </w:t>
      </w:r>
      <w:r w:rsidR="008C5459" w:rsidRPr="00C2411F">
        <w:rPr>
          <w:sz w:val="24"/>
        </w:rPr>
        <w:t>Нанести на планово-картографічні матеріали лісові проїзди, дороги з твердим покриттям</w:t>
      </w:r>
      <w:r w:rsidR="008C5459" w:rsidRPr="00C2411F">
        <w:rPr>
          <w:spacing w:val="-4"/>
          <w:sz w:val="24"/>
        </w:rPr>
        <w:t xml:space="preserve"> </w:t>
      </w:r>
      <w:r w:rsidR="008C5459" w:rsidRPr="00C2411F">
        <w:rPr>
          <w:sz w:val="24"/>
        </w:rPr>
        <w:t>та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поліпшені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дороги,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річки,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струмки,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озера,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ставки,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штучні</w:t>
      </w:r>
      <w:r w:rsidR="008C5459" w:rsidRPr="00C2411F">
        <w:rPr>
          <w:spacing w:val="-5"/>
          <w:sz w:val="24"/>
        </w:rPr>
        <w:t xml:space="preserve"> </w:t>
      </w:r>
      <w:r w:rsidR="008C5459" w:rsidRPr="00C2411F">
        <w:rPr>
          <w:sz w:val="24"/>
        </w:rPr>
        <w:t>водоймища</w:t>
      </w:r>
      <w:r w:rsidR="008C5459" w:rsidRPr="00C2411F">
        <w:rPr>
          <w:spacing w:val="-4"/>
          <w:sz w:val="24"/>
        </w:rPr>
        <w:t xml:space="preserve"> </w:t>
      </w:r>
      <w:r w:rsidR="008C5459" w:rsidRPr="00C2411F">
        <w:rPr>
          <w:sz w:val="24"/>
        </w:rPr>
        <w:t>для</w:t>
      </w:r>
      <w:r w:rsidR="008C5459" w:rsidRPr="00C2411F">
        <w:rPr>
          <w:spacing w:val="-3"/>
          <w:sz w:val="24"/>
        </w:rPr>
        <w:t xml:space="preserve"> </w:t>
      </w:r>
      <w:r w:rsidR="008C5459" w:rsidRPr="00C2411F">
        <w:rPr>
          <w:sz w:val="24"/>
        </w:rPr>
        <w:t>гасіння пожеж,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споруди</w:t>
      </w:r>
      <w:r w:rsidR="008C5459" w:rsidRPr="00C2411F">
        <w:rPr>
          <w:spacing w:val="-5"/>
          <w:sz w:val="24"/>
        </w:rPr>
        <w:t xml:space="preserve"> </w:t>
      </w:r>
      <w:r w:rsidR="008C5459" w:rsidRPr="00C2411F">
        <w:rPr>
          <w:sz w:val="24"/>
        </w:rPr>
        <w:t>для</w:t>
      </w:r>
      <w:r w:rsidR="008C5459" w:rsidRPr="00C2411F">
        <w:rPr>
          <w:spacing w:val="-5"/>
          <w:sz w:val="24"/>
        </w:rPr>
        <w:t xml:space="preserve"> </w:t>
      </w:r>
      <w:r w:rsidR="008C5459" w:rsidRPr="00C2411F">
        <w:rPr>
          <w:sz w:val="24"/>
        </w:rPr>
        <w:t>забору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води,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джерела,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мінералізовані</w:t>
      </w:r>
      <w:r w:rsidR="008C5459" w:rsidRPr="00C2411F">
        <w:rPr>
          <w:spacing w:val="-5"/>
          <w:sz w:val="24"/>
        </w:rPr>
        <w:t xml:space="preserve"> </w:t>
      </w:r>
      <w:r w:rsidR="008C5459" w:rsidRPr="00C2411F">
        <w:rPr>
          <w:sz w:val="24"/>
        </w:rPr>
        <w:t>смуги,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протипожежні</w:t>
      </w:r>
      <w:r w:rsidR="008C5459" w:rsidRPr="00C2411F">
        <w:rPr>
          <w:spacing w:val="-5"/>
          <w:sz w:val="24"/>
        </w:rPr>
        <w:t xml:space="preserve"> </w:t>
      </w:r>
      <w:r w:rsidR="008C5459" w:rsidRPr="00C2411F">
        <w:rPr>
          <w:sz w:val="24"/>
        </w:rPr>
        <w:t>розриви,</w:t>
      </w:r>
      <w:r w:rsidR="008C5459" w:rsidRPr="00C2411F">
        <w:rPr>
          <w:spacing w:val="-6"/>
          <w:sz w:val="24"/>
        </w:rPr>
        <w:t xml:space="preserve"> </w:t>
      </w:r>
      <w:r w:rsidR="008C5459" w:rsidRPr="00C2411F">
        <w:rPr>
          <w:sz w:val="24"/>
        </w:rPr>
        <w:t>лінії інженерних споруд, комунікації та інше згідно з Технічними вказівками з виготовлення планово-картографічних матеріалів лісовпорядкування (Ірпінь, 2024). На планшети і плани лісонасаджень нанести назви урочищ, рік, потоків, а також пішохідні стежки, навчально-туристські та екологічні стежки, марковані траси, зони відпочинку.</w:t>
      </w:r>
      <w:r>
        <w:rPr>
          <w:sz w:val="24"/>
        </w:rPr>
        <w:t xml:space="preserve"> </w:t>
      </w:r>
      <w:r w:rsidR="008C5459" w:rsidRPr="00C2411F">
        <w:rPr>
          <w:sz w:val="24"/>
          <w:szCs w:val="24"/>
        </w:rPr>
        <w:t>Земельні</w:t>
      </w:r>
      <w:r w:rsidR="008C5459" w:rsidRPr="00C2411F">
        <w:rPr>
          <w:spacing w:val="-7"/>
          <w:sz w:val="24"/>
          <w:szCs w:val="24"/>
        </w:rPr>
        <w:t xml:space="preserve"> </w:t>
      </w:r>
      <w:r w:rsidR="008C5459" w:rsidRPr="00C2411F">
        <w:rPr>
          <w:sz w:val="24"/>
          <w:szCs w:val="24"/>
        </w:rPr>
        <w:t>ділянки</w:t>
      </w:r>
      <w:r w:rsidR="008C5459" w:rsidRPr="00C2411F">
        <w:rPr>
          <w:spacing w:val="-4"/>
          <w:sz w:val="24"/>
          <w:szCs w:val="24"/>
        </w:rPr>
        <w:t xml:space="preserve"> </w:t>
      </w:r>
      <w:r w:rsidR="008C5459" w:rsidRPr="00C2411F">
        <w:rPr>
          <w:sz w:val="24"/>
          <w:szCs w:val="24"/>
        </w:rPr>
        <w:t>забудованих</w:t>
      </w:r>
      <w:r w:rsidR="008C5459" w:rsidRPr="00C2411F">
        <w:rPr>
          <w:spacing w:val="-4"/>
          <w:sz w:val="24"/>
          <w:szCs w:val="24"/>
        </w:rPr>
        <w:t xml:space="preserve"> </w:t>
      </w:r>
      <w:r w:rsidR="008C5459" w:rsidRPr="00C2411F">
        <w:rPr>
          <w:sz w:val="24"/>
          <w:szCs w:val="24"/>
        </w:rPr>
        <w:t>територій</w:t>
      </w:r>
      <w:r w:rsidR="008C5459" w:rsidRPr="00C2411F">
        <w:rPr>
          <w:spacing w:val="-4"/>
          <w:sz w:val="24"/>
          <w:szCs w:val="24"/>
        </w:rPr>
        <w:t xml:space="preserve"> </w:t>
      </w:r>
      <w:r w:rsidR="008C5459" w:rsidRPr="00C2411F">
        <w:rPr>
          <w:sz w:val="24"/>
          <w:szCs w:val="24"/>
        </w:rPr>
        <w:t>виділяти</w:t>
      </w:r>
      <w:r w:rsidR="008C5459" w:rsidRPr="00C2411F">
        <w:rPr>
          <w:spacing w:val="-3"/>
          <w:sz w:val="24"/>
          <w:szCs w:val="24"/>
        </w:rPr>
        <w:t xml:space="preserve"> </w:t>
      </w:r>
      <w:r w:rsidR="008C5459" w:rsidRPr="00C2411F">
        <w:rPr>
          <w:sz w:val="24"/>
          <w:szCs w:val="24"/>
        </w:rPr>
        <w:t>окремими</w:t>
      </w:r>
      <w:r w:rsidR="008C5459" w:rsidRPr="00C2411F">
        <w:rPr>
          <w:spacing w:val="-4"/>
          <w:sz w:val="24"/>
          <w:szCs w:val="24"/>
        </w:rPr>
        <w:t xml:space="preserve"> </w:t>
      </w:r>
      <w:r w:rsidR="008C5459" w:rsidRPr="00C2411F">
        <w:rPr>
          <w:spacing w:val="-2"/>
          <w:sz w:val="24"/>
          <w:szCs w:val="24"/>
        </w:rPr>
        <w:t>виділами.</w:t>
      </w:r>
    </w:p>
    <w:p w:rsidR="008C5459" w:rsidRDefault="00C2411F" w:rsidP="00C2411F">
      <w:pPr>
        <w:widowControl w:val="0"/>
        <w:tabs>
          <w:tab w:val="left" w:pos="1608"/>
        </w:tabs>
        <w:autoSpaceDE w:val="0"/>
        <w:autoSpaceDN w:val="0"/>
        <w:ind w:firstLine="709"/>
        <w:jc w:val="both"/>
        <w:rPr>
          <w:spacing w:val="-2"/>
          <w:sz w:val="24"/>
        </w:rPr>
      </w:pPr>
      <w:r>
        <w:rPr>
          <w:sz w:val="24"/>
        </w:rPr>
        <w:t>69</w:t>
      </w:r>
      <w:r w:rsidRPr="00C2411F">
        <w:rPr>
          <w:sz w:val="24"/>
        </w:rPr>
        <w:t xml:space="preserve">. </w:t>
      </w:r>
      <w:r w:rsidR="008C5459" w:rsidRPr="00C2411F">
        <w:rPr>
          <w:sz w:val="24"/>
        </w:rPr>
        <w:t xml:space="preserve">Розподіл кварталів </w:t>
      </w:r>
      <w:r w:rsidR="00081687" w:rsidRPr="002518C8">
        <w:rPr>
          <w:rFonts w:eastAsia="Times New Roman"/>
          <w:sz w:val="24"/>
          <w:szCs w:val="24"/>
          <w:lang w:eastAsia="uk-UA"/>
        </w:rPr>
        <w:t xml:space="preserve">філії «Карпатський лісовий офіс» </w:t>
      </w:r>
      <w:proofErr w:type="spellStart"/>
      <w:r w:rsidR="00081687" w:rsidRPr="002518C8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081687" w:rsidRPr="002518C8">
        <w:rPr>
          <w:rFonts w:eastAsia="Times New Roman"/>
          <w:sz w:val="24"/>
          <w:szCs w:val="24"/>
          <w:lang w:eastAsia="uk-UA"/>
        </w:rPr>
        <w:t xml:space="preserve"> «Ліси України»</w:t>
      </w:r>
      <w:r w:rsidR="008C5459" w:rsidRPr="00C2411F">
        <w:rPr>
          <w:sz w:val="24"/>
        </w:rPr>
        <w:t xml:space="preserve"> за територіальними громадами привести у відповідність до розпорядження КМУ від 12 червня 2020 р. № 714-р «Про визначення адміністративних центрів та затвердження територій територіальних громад Івано-Франківської області». Квартал може бути віднесений тільки до одного органу місцевого </w:t>
      </w:r>
      <w:r w:rsidR="008C5459" w:rsidRPr="00C2411F">
        <w:rPr>
          <w:spacing w:val="-2"/>
          <w:sz w:val="24"/>
        </w:rPr>
        <w:t>самоврядування.</w:t>
      </w:r>
    </w:p>
    <w:p w:rsidR="001A06FA" w:rsidRPr="001A06FA" w:rsidRDefault="00013419" w:rsidP="001A06FA">
      <w:pPr>
        <w:pStyle w:val="21"/>
        <w:ind w:firstLine="709"/>
        <w:rPr>
          <w:sz w:val="24"/>
        </w:rPr>
      </w:pPr>
      <w:r>
        <w:rPr>
          <w:sz w:val="24"/>
        </w:rPr>
        <w:t>70</w:t>
      </w:r>
      <w:r w:rsidR="001A06FA" w:rsidRPr="001A06FA">
        <w:rPr>
          <w:sz w:val="24"/>
        </w:rPr>
        <w:t xml:space="preserve">. З метою своєчасного і якісного виконання лісовпорядних робіт  </w:t>
      </w:r>
      <w:r w:rsidR="00081687" w:rsidRPr="002518C8">
        <w:rPr>
          <w:sz w:val="24"/>
          <w:lang w:eastAsia="uk-UA"/>
        </w:rPr>
        <w:t xml:space="preserve">філії «Карпатський лісовий офіс» </w:t>
      </w:r>
      <w:proofErr w:type="spellStart"/>
      <w:r w:rsidR="00081687" w:rsidRPr="002518C8">
        <w:rPr>
          <w:sz w:val="24"/>
          <w:lang w:eastAsia="uk-UA"/>
        </w:rPr>
        <w:t>ДП</w:t>
      </w:r>
      <w:proofErr w:type="spellEnd"/>
      <w:r w:rsidR="00081687" w:rsidRPr="002518C8">
        <w:rPr>
          <w:sz w:val="24"/>
          <w:lang w:eastAsia="uk-UA"/>
        </w:rPr>
        <w:t xml:space="preserve"> «Ліси України»</w:t>
      </w:r>
      <w:r w:rsidR="00081687" w:rsidRPr="00876FA0">
        <w:rPr>
          <w:sz w:val="24"/>
          <w:lang w:eastAsia="uk-UA"/>
        </w:rPr>
        <w:t xml:space="preserve"> </w:t>
      </w:r>
      <w:r w:rsidR="001A06FA" w:rsidRPr="001A06FA">
        <w:rPr>
          <w:sz w:val="24"/>
        </w:rPr>
        <w:t xml:space="preserve"> надати:</w:t>
      </w:r>
    </w:p>
    <w:p w:rsidR="001A06FA" w:rsidRPr="001A06FA" w:rsidRDefault="001A06FA" w:rsidP="001A06FA">
      <w:pPr>
        <w:ind w:firstLine="709"/>
        <w:jc w:val="both"/>
        <w:rPr>
          <w:sz w:val="24"/>
          <w:szCs w:val="24"/>
        </w:rPr>
      </w:pPr>
      <w:r w:rsidRPr="001A06FA">
        <w:rPr>
          <w:sz w:val="24"/>
          <w:szCs w:val="24"/>
        </w:rPr>
        <w:t xml:space="preserve">- лісовпорядним партіям матеріали минулого лісовпорядкування, річні звіти і пояснювальні записки до них; </w:t>
      </w:r>
    </w:p>
    <w:p w:rsidR="001A06FA" w:rsidRPr="001A06FA" w:rsidRDefault="001A06FA" w:rsidP="001A06FA">
      <w:pPr>
        <w:ind w:firstLine="709"/>
        <w:jc w:val="both"/>
        <w:rPr>
          <w:sz w:val="24"/>
          <w:szCs w:val="24"/>
        </w:rPr>
      </w:pPr>
      <w:r w:rsidRPr="001A06FA">
        <w:rPr>
          <w:sz w:val="24"/>
          <w:szCs w:val="24"/>
        </w:rPr>
        <w:t>- правовстановлюючі документи на постійне користування земельними ділянками, електронну версію каталогу координат;</w:t>
      </w:r>
    </w:p>
    <w:p w:rsidR="001A06FA" w:rsidRPr="001A06FA" w:rsidRDefault="001A06FA" w:rsidP="001A06FA">
      <w:pPr>
        <w:ind w:firstLine="709"/>
        <w:jc w:val="both"/>
        <w:rPr>
          <w:sz w:val="24"/>
          <w:szCs w:val="24"/>
        </w:rPr>
      </w:pPr>
      <w:r w:rsidRPr="001A06FA">
        <w:rPr>
          <w:sz w:val="24"/>
          <w:szCs w:val="24"/>
        </w:rPr>
        <w:lastRenderedPageBreak/>
        <w:t>- охоронні зобов’язання об’єктів природно-заповідного фонду, що розташовані в межах лісового фонду підприємств;</w:t>
      </w:r>
    </w:p>
    <w:p w:rsidR="001A06FA" w:rsidRPr="001A06FA" w:rsidRDefault="001A06FA" w:rsidP="001A06FA">
      <w:pPr>
        <w:ind w:firstLine="709"/>
        <w:jc w:val="both"/>
        <w:rPr>
          <w:sz w:val="24"/>
          <w:szCs w:val="24"/>
        </w:rPr>
      </w:pPr>
      <w:r w:rsidRPr="001A06FA">
        <w:rPr>
          <w:sz w:val="24"/>
          <w:szCs w:val="24"/>
        </w:rPr>
        <w:t>- дані про осередки шкідників і хвороб лісу;</w:t>
      </w:r>
    </w:p>
    <w:p w:rsidR="001A06FA" w:rsidRPr="001A06FA" w:rsidRDefault="001A06FA" w:rsidP="001A06FA">
      <w:pPr>
        <w:ind w:firstLine="709"/>
        <w:jc w:val="both"/>
        <w:rPr>
          <w:sz w:val="24"/>
          <w:szCs w:val="24"/>
        </w:rPr>
      </w:pPr>
      <w:r w:rsidRPr="001A06FA">
        <w:rPr>
          <w:sz w:val="24"/>
          <w:szCs w:val="24"/>
        </w:rPr>
        <w:t xml:space="preserve">- інформацію про зоологічні, ботанічні, геоботанічні та інші дослідження, які проводились на території лісового фонду протягом </w:t>
      </w:r>
      <w:proofErr w:type="spellStart"/>
      <w:r w:rsidRPr="001A06FA">
        <w:rPr>
          <w:sz w:val="24"/>
          <w:szCs w:val="24"/>
        </w:rPr>
        <w:t>проєктного</w:t>
      </w:r>
      <w:proofErr w:type="spellEnd"/>
      <w:r w:rsidRPr="001A06FA">
        <w:rPr>
          <w:sz w:val="24"/>
          <w:szCs w:val="24"/>
        </w:rPr>
        <w:t xml:space="preserve"> періоду.</w:t>
      </w:r>
    </w:p>
    <w:p w:rsidR="001A06FA" w:rsidRDefault="001A06FA" w:rsidP="00C2411F">
      <w:pPr>
        <w:pStyle w:val="af"/>
        <w:widowControl w:val="0"/>
        <w:tabs>
          <w:tab w:val="left" w:pos="1781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- </w:t>
      </w:r>
      <w:r w:rsidR="008C5459">
        <w:rPr>
          <w:sz w:val="24"/>
        </w:rPr>
        <w:t>паспорти поліпшених доріг і доріг з твердим покриттям, що збудовані або знаходяться</w:t>
      </w:r>
      <w:r w:rsidR="008C5459">
        <w:rPr>
          <w:spacing w:val="-7"/>
          <w:sz w:val="24"/>
        </w:rPr>
        <w:t xml:space="preserve"> </w:t>
      </w:r>
      <w:r w:rsidR="008C5459">
        <w:rPr>
          <w:sz w:val="24"/>
        </w:rPr>
        <w:t>в</w:t>
      </w:r>
      <w:r w:rsidR="008C5459">
        <w:rPr>
          <w:spacing w:val="-7"/>
          <w:sz w:val="24"/>
        </w:rPr>
        <w:t xml:space="preserve"> </w:t>
      </w:r>
      <w:r w:rsidR="008C5459">
        <w:rPr>
          <w:sz w:val="24"/>
        </w:rPr>
        <w:t>стадії</w:t>
      </w:r>
      <w:r w:rsidR="008C5459">
        <w:rPr>
          <w:spacing w:val="-6"/>
          <w:sz w:val="24"/>
        </w:rPr>
        <w:t xml:space="preserve"> </w:t>
      </w:r>
      <w:r w:rsidR="008C5459">
        <w:rPr>
          <w:sz w:val="24"/>
        </w:rPr>
        <w:t>будівництва</w:t>
      </w:r>
      <w:r>
        <w:rPr>
          <w:sz w:val="24"/>
        </w:rPr>
        <w:t>;</w:t>
      </w:r>
    </w:p>
    <w:p w:rsidR="008C5459" w:rsidRPr="00C2411F" w:rsidRDefault="001A06FA" w:rsidP="00C2411F">
      <w:pPr>
        <w:pStyle w:val="af"/>
        <w:widowControl w:val="0"/>
        <w:tabs>
          <w:tab w:val="left" w:pos="1781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>-</w:t>
      </w:r>
      <w:r w:rsidR="008C5459">
        <w:rPr>
          <w:spacing w:val="-7"/>
          <w:sz w:val="24"/>
        </w:rPr>
        <w:t xml:space="preserve"> </w:t>
      </w:r>
      <w:r w:rsidR="008C5459">
        <w:rPr>
          <w:sz w:val="24"/>
        </w:rPr>
        <w:t>матеріали</w:t>
      </w:r>
      <w:r w:rsidR="008C5459">
        <w:rPr>
          <w:spacing w:val="-6"/>
          <w:sz w:val="24"/>
        </w:rPr>
        <w:t xml:space="preserve"> </w:t>
      </w:r>
      <w:proofErr w:type="spellStart"/>
      <w:r w:rsidR="008C5459">
        <w:rPr>
          <w:sz w:val="24"/>
        </w:rPr>
        <w:t>ґрунтово-лісотипологічного</w:t>
      </w:r>
      <w:proofErr w:type="spellEnd"/>
      <w:r w:rsidR="008C5459">
        <w:rPr>
          <w:spacing w:val="-7"/>
          <w:sz w:val="24"/>
        </w:rPr>
        <w:t xml:space="preserve"> </w:t>
      </w:r>
      <w:r w:rsidR="008C5459">
        <w:rPr>
          <w:sz w:val="24"/>
        </w:rPr>
        <w:t>обстеження</w:t>
      </w:r>
      <w:r w:rsidR="008C5459">
        <w:rPr>
          <w:spacing w:val="-7"/>
          <w:sz w:val="24"/>
        </w:rPr>
        <w:t xml:space="preserve"> </w:t>
      </w:r>
      <w:r w:rsidR="008C5459" w:rsidRPr="00C2411F">
        <w:rPr>
          <w:sz w:val="24"/>
          <w:szCs w:val="24"/>
        </w:rPr>
        <w:t xml:space="preserve">та інші матеріали, необхідні для аналізу лісогосподарської діяльності підприємства за попередній </w:t>
      </w:r>
      <w:proofErr w:type="spellStart"/>
      <w:r w:rsidR="008C5459" w:rsidRPr="00C2411F">
        <w:rPr>
          <w:sz w:val="24"/>
          <w:szCs w:val="24"/>
        </w:rPr>
        <w:t>проєктний</w:t>
      </w:r>
      <w:proofErr w:type="spellEnd"/>
      <w:r w:rsidR="008C5459" w:rsidRPr="00C2411F">
        <w:rPr>
          <w:sz w:val="24"/>
          <w:szCs w:val="24"/>
        </w:rPr>
        <w:t xml:space="preserve"> період.</w:t>
      </w:r>
    </w:p>
    <w:p w:rsidR="00013419" w:rsidRPr="00327EEA" w:rsidRDefault="00013419" w:rsidP="00013419">
      <w:pPr>
        <w:pStyle w:val="21"/>
        <w:ind w:firstLine="0"/>
        <w:rPr>
          <w:sz w:val="24"/>
        </w:rPr>
      </w:pPr>
      <w:r>
        <w:rPr>
          <w:sz w:val="24"/>
        </w:rPr>
        <w:t xml:space="preserve">            71</w:t>
      </w:r>
      <w:r w:rsidRPr="00327EEA">
        <w:rPr>
          <w:sz w:val="24"/>
        </w:rPr>
        <w:t xml:space="preserve">. До початку польових робіт </w:t>
      </w:r>
      <w:r w:rsidR="00081687" w:rsidRPr="002518C8">
        <w:rPr>
          <w:sz w:val="24"/>
          <w:lang w:eastAsia="uk-UA"/>
        </w:rPr>
        <w:t xml:space="preserve">філії «Карпатський лісовий офіс» </w:t>
      </w:r>
      <w:proofErr w:type="spellStart"/>
      <w:r w:rsidR="00081687" w:rsidRPr="002518C8">
        <w:rPr>
          <w:sz w:val="24"/>
          <w:lang w:eastAsia="uk-UA"/>
        </w:rPr>
        <w:t>ДП</w:t>
      </w:r>
      <w:proofErr w:type="spellEnd"/>
      <w:r w:rsidR="00081687" w:rsidRPr="002518C8">
        <w:rPr>
          <w:sz w:val="24"/>
          <w:lang w:eastAsia="uk-UA"/>
        </w:rPr>
        <w:t xml:space="preserve"> «Ліси України»</w:t>
      </w:r>
      <w:r w:rsidR="00081687" w:rsidRPr="00876FA0">
        <w:rPr>
          <w:sz w:val="24"/>
          <w:lang w:eastAsia="uk-UA"/>
        </w:rPr>
        <w:t xml:space="preserve"> </w:t>
      </w:r>
      <w:r w:rsidRPr="00327EEA">
        <w:rPr>
          <w:sz w:val="24"/>
        </w:rPr>
        <w:t xml:space="preserve"> провести розрубку або розчищення квартальної мережі, окружних меж. Замінити непридатні квартальні стовпи.</w:t>
      </w:r>
    </w:p>
    <w:p w:rsidR="008C5459" w:rsidRPr="00013419" w:rsidRDefault="00013419" w:rsidP="00013419">
      <w:pPr>
        <w:widowControl w:val="0"/>
        <w:tabs>
          <w:tab w:val="left" w:pos="1721"/>
        </w:tabs>
        <w:autoSpaceDE w:val="0"/>
        <w:autoSpaceDN w:val="0"/>
        <w:ind w:firstLine="709"/>
        <w:jc w:val="both"/>
        <w:rPr>
          <w:sz w:val="24"/>
        </w:rPr>
      </w:pPr>
      <w:r w:rsidRPr="00013419">
        <w:rPr>
          <w:sz w:val="24"/>
        </w:rPr>
        <w:t xml:space="preserve">72. </w:t>
      </w:r>
      <w:r w:rsidR="008C5459" w:rsidRPr="00013419">
        <w:rPr>
          <w:sz w:val="24"/>
        </w:rPr>
        <w:t xml:space="preserve">До закінчення польових робіт надати </w:t>
      </w:r>
      <w:r w:rsidR="005E4EA2">
        <w:rPr>
          <w:sz w:val="24"/>
        </w:rPr>
        <w:t>лісовпорядним партіям</w:t>
      </w:r>
      <w:r w:rsidR="008C5459" w:rsidRPr="00013419">
        <w:rPr>
          <w:sz w:val="24"/>
        </w:rPr>
        <w:t xml:space="preserve"> матеріали виконаних у </w:t>
      </w:r>
      <w:r>
        <w:rPr>
          <w:sz w:val="24"/>
        </w:rPr>
        <w:t>2026</w:t>
      </w:r>
      <w:r w:rsidR="008C5459" w:rsidRPr="00013419">
        <w:rPr>
          <w:sz w:val="24"/>
        </w:rPr>
        <w:t xml:space="preserve"> році господарських заходів, а також матеріали відведення ділянок в рубки головного користування</w:t>
      </w:r>
      <w:r w:rsidR="00081687">
        <w:rPr>
          <w:sz w:val="24"/>
        </w:rPr>
        <w:t>,</w:t>
      </w:r>
      <w:r w:rsidR="008C5459" w:rsidRPr="00013419">
        <w:rPr>
          <w:sz w:val="24"/>
        </w:rPr>
        <w:t xml:space="preserve"> рубки формува</w:t>
      </w:r>
      <w:r>
        <w:rPr>
          <w:sz w:val="24"/>
        </w:rPr>
        <w:t>ння і оздоровлення лісів</w:t>
      </w:r>
      <w:r w:rsidR="00081687">
        <w:rPr>
          <w:sz w:val="24"/>
        </w:rPr>
        <w:t xml:space="preserve"> та інших рубок пов’язаних і не пов’язаних з веденням лісового господарства</w:t>
      </w:r>
      <w:r>
        <w:rPr>
          <w:sz w:val="24"/>
        </w:rPr>
        <w:t xml:space="preserve"> на 2027</w:t>
      </w:r>
      <w:r w:rsidR="008C5459" w:rsidRPr="00013419">
        <w:rPr>
          <w:sz w:val="24"/>
        </w:rPr>
        <w:t xml:space="preserve"> рік.</w:t>
      </w:r>
    </w:p>
    <w:p w:rsidR="008C5459" w:rsidRPr="00013419" w:rsidRDefault="00013419" w:rsidP="00013419">
      <w:pPr>
        <w:widowControl w:val="0"/>
        <w:tabs>
          <w:tab w:val="left" w:pos="1817"/>
        </w:tabs>
        <w:autoSpaceDE w:val="0"/>
        <w:autoSpaceDN w:val="0"/>
        <w:ind w:firstLine="709"/>
        <w:jc w:val="both"/>
        <w:rPr>
          <w:sz w:val="24"/>
        </w:rPr>
      </w:pPr>
      <w:r w:rsidRPr="00013419">
        <w:rPr>
          <w:sz w:val="24"/>
        </w:rPr>
        <w:t xml:space="preserve">72. </w:t>
      </w:r>
      <w:r w:rsidR="008C5459" w:rsidRPr="00013419">
        <w:rPr>
          <w:sz w:val="24"/>
        </w:rPr>
        <w:t>Надати виявлені місця зростання та поселення рідкісних та таких, що перебувають під загрозою зникнення, видів тваринного та рослинного світу і підлягають заповіданню, включенню до екологічної мережі, а також визначені для панівних типів лісу репрезентативні лісові ділянки, типові та унікальні природні комплекси.</w:t>
      </w:r>
    </w:p>
    <w:p w:rsidR="008C5459" w:rsidRPr="00013419" w:rsidRDefault="00013419" w:rsidP="00013419">
      <w:pPr>
        <w:widowControl w:val="0"/>
        <w:tabs>
          <w:tab w:val="left" w:pos="1738"/>
        </w:tabs>
        <w:autoSpaceDE w:val="0"/>
        <w:autoSpaceDN w:val="0"/>
        <w:ind w:firstLine="709"/>
        <w:jc w:val="both"/>
        <w:rPr>
          <w:sz w:val="24"/>
        </w:rPr>
      </w:pPr>
      <w:r w:rsidRPr="00013419">
        <w:rPr>
          <w:sz w:val="24"/>
        </w:rPr>
        <w:t xml:space="preserve">73. </w:t>
      </w:r>
      <w:r w:rsidR="008C5459" w:rsidRPr="00013419">
        <w:rPr>
          <w:sz w:val="24"/>
        </w:rPr>
        <w:t xml:space="preserve">Надати інформацію про результати зоологічних, ботанічних та геоботанічних досліджень, які проводились у лісах </w:t>
      </w:r>
      <w:r w:rsidR="005E4EA2" w:rsidRPr="002518C8">
        <w:rPr>
          <w:rFonts w:eastAsia="Times New Roman"/>
          <w:sz w:val="24"/>
          <w:szCs w:val="24"/>
          <w:lang w:eastAsia="uk-UA"/>
        </w:rPr>
        <w:t xml:space="preserve">філії «Карпатський лісовий офіс» </w:t>
      </w:r>
      <w:proofErr w:type="spellStart"/>
      <w:r w:rsidR="005E4EA2" w:rsidRPr="002518C8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5E4EA2" w:rsidRPr="002518C8">
        <w:rPr>
          <w:rFonts w:eastAsia="Times New Roman"/>
          <w:sz w:val="24"/>
          <w:szCs w:val="24"/>
          <w:lang w:eastAsia="uk-UA"/>
        </w:rPr>
        <w:t xml:space="preserve"> «Ліси України»</w:t>
      </w:r>
      <w:r w:rsidR="005E4EA2" w:rsidRPr="00876FA0">
        <w:rPr>
          <w:rFonts w:eastAsia="Times New Roman"/>
          <w:sz w:val="24"/>
          <w:szCs w:val="24"/>
          <w:lang w:eastAsia="uk-UA"/>
        </w:rPr>
        <w:t xml:space="preserve"> </w:t>
      </w:r>
      <w:r w:rsidR="008C5459" w:rsidRPr="00013419">
        <w:rPr>
          <w:sz w:val="24"/>
        </w:rPr>
        <w:t xml:space="preserve"> протягом </w:t>
      </w:r>
      <w:proofErr w:type="spellStart"/>
      <w:r w:rsidR="008C5459" w:rsidRPr="00013419">
        <w:rPr>
          <w:sz w:val="24"/>
        </w:rPr>
        <w:t>проєктного</w:t>
      </w:r>
      <w:proofErr w:type="spellEnd"/>
      <w:r w:rsidR="008C5459" w:rsidRPr="00013419">
        <w:rPr>
          <w:sz w:val="24"/>
        </w:rPr>
        <w:t xml:space="preserve"> періоду.</w:t>
      </w:r>
    </w:p>
    <w:p w:rsidR="00200C49" w:rsidRPr="00200C49" w:rsidRDefault="00200C49" w:rsidP="00200C49">
      <w:pPr>
        <w:ind w:firstLine="709"/>
        <w:jc w:val="both"/>
        <w:rPr>
          <w:sz w:val="24"/>
          <w:szCs w:val="24"/>
        </w:rPr>
      </w:pPr>
      <w:r w:rsidRPr="00200C49">
        <w:rPr>
          <w:sz w:val="24"/>
          <w:szCs w:val="24"/>
        </w:rPr>
        <w:t>75. Сприяти забезпеченню працівників лісовпорядних партій:</w:t>
      </w:r>
    </w:p>
    <w:p w:rsidR="00200C49" w:rsidRPr="00327EEA" w:rsidRDefault="00200C49" w:rsidP="00200C49">
      <w:pPr>
        <w:pStyle w:val="21"/>
        <w:ind w:firstLine="709"/>
        <w:rPr>
          <w:sz w:val="24"/>
        </w:rPr>
      </w:pPr>
      <w:r w:rsidRPr="00327EEA">
        <w:rPr>
          <w:sz w:val="24"/>
        </w:rPr>
        <w:t>а) житловими приміщеннями, а також виділити начальникам лісовпорядних партій кімнату для роботи і ведення технічної документації;</w:t>
      </w:r>
    </w:p>
    <w:p w:rsidR="00200C49" w:rsidRPr="00327EEA" w:rsidRDefault="00200C49" w:rsidP="00200C49">
      <w:pPr>
        <w:pStyle w:val="21"/>
        <w:ind w:firstLine="709"/>
        <w:rPr>
          <w:sz w:val="24"/>
        </w:rPr>
      </w:pPr>
      <w:r w:rsidRPr="00327EEA">
        <w:rPr>
          <w:sz w:val="24"/>
        </w:rPr>
        <w:t>б) робітниками і транспортними засобами.</w:t>
      </w:r>
    </w:p>
    <w:p w:rsidR="008C5459" w:rsidRDefault="00200C49" w:rsidP="00034F39">
      <w:pPr>
        <w:pStyle w:val="af"/>
        <w:widowControl w:val="0"/>
        <w:tabs>
          <w:tab w:val="left" w:pos="1700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76. </w:t>
      </w:r>
      <w:r w:rsidR="008C5459">
        <w:rPr>
          <w:sz w:val="24"/>
        </w:rPr>
        <w:t>Забезпечити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участь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лісової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охорони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і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спеціалістів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підприємств</w:t>
      </w:r>
      <w:r w:rsidR="008C5459">
        <w:rPr>
          <w:spacing w:val="-15"/>
          <w:sz w:val="24"/>
        </w:rPr>
        <w:t xml:space="preserve"> </w:t>
      </w:r>
      <w:r w:rsidR="008C5459">
        <w:rPr>
          <w:sz w:val="24"/>
        </w:rPr>
        <w:t>у</w:t>
      </w:r>
      <w:r w:rsidR="008C5459">
        <w:rPr>
          <w:spacing w:val="-15"/>
          <w:sz w:val="24"/>
        </w:rPr>
        <w:t xml:space="preserve"> </w:t>
      </w:r>
      <w:proofErr w:type="spellStart"/>
      <w:r w:rsidR="008C5459">
        <w:rPr>
          <w:sz w:val="24"/>
        </w:rPr>
        <w:t>лісотаксаційних</w:t>
      </w:r>
      <w:proofErr w:type="spellEnd"/>
      <w:r w:rsidR="008C5459">
        <w:rPr>
          <w:sz w:val="24"/>
        </w:rPr>
        <w:t xml:space="preserve"> роботах і </w:t>
      </w:r>
      <w:proofErr w:type="spellStart"/>
      <w:r w:rsidR="008C5459">
        <w:rPr>
          <w:sz w:val="24"/>
        </w:rPr>
        <w:t>проєктуванні</w:t>
      </w:r>
      <w:proofErr w:type="spellEnd"/>
      <w:r w:rsidR="008C5459">
        <w:rPr>
          <w:sz w:val="24"/>
        </w:rPr>
        <w:t xml:space="preserve"> лісогосподарських заходів.</w:t>
      </w:r>
    </w:p>
    <w:p w:rsidR="005E4EA2" w:rsidRPr="00876FA0" w:rsidRDefault="00034F39" w:rsidP="005E4EA2">
      <w:pPr>
        <w:widowControl w:val="0"/>
        <w:autoSpaceDE w:val="0"/>
        <w:autoSpaceDN w:val="0"/>
        <w:adjustRightInd w:val="0"/>
        <w:spacing w:line="234" w:lineRule="auto"/>
        <w:ind w:firstLine="567"/>
        <w:jc w:val="both"/>
        <w:rPr>
          <w:rFonts w:eastAsia="Times New Roman"/>
          <w:sz w:val="24"/>
          <w:szCs w:val="24"/>
          <w:lang w:eastAsia="uk-UA"/>
        </w:rPr>
      </w:pPr>
      <w:r>
        <w:rPr>
          <w:sz w:val="24"/>
        </w:rPr>
        <w:t xml:space="preserve">77. </w:t>
      </w:r>
      <w:r w:rsidR="005E4EA2" w:rsidRPr="00876FA0">
        <w:rPr>
          <w:rFonts w:eastAsia="Times New Roman"/>
          <w:sz w:val="24"/>
          <w:szCs w:val="24"/>
          <w:lang w:eastAsia="uk-UA"/>
        </w:rPr>
        <w:t>Керівникам та спеціалістам лісовпорядн</w:t>
      </w:r>
      <w:r w:rsidR="005E4EA2">
        <w:rPr>
          <w:rFonts w:eastAsia="Times New Roman"/>
          <w:sz w:val="24"/>
          <w:szCs w:val="24"/>
          <w:lang w:eastAsia="uk-UA"/>
        </w:rPr>
        <w:t>их</w:t>
      </w:r>
      <w:r w:rsidR="005E4EA2" w:rsidRPr="00876FA0">
        <w:rPr>
          <w:rFonts w:eastAsia="Times New Roman"/>
          <w:sz w:val="24"/>
          <w:szCs w:val="24"/>
          <w:lang w:eastAsia="uk-UA"/>
        </w:rPr>
        <w:t xml:space="preserve"> </w:t>
      </w:r>
      <w:r w:rsidR="005E4EA2">
        <w:rPr>
          <w:rFonts w:eastAsia="Times New Roman"/>
          <w:sz w:val="24"/>
          <w:szCs w:val="24"/>
          <w:lang w:eastAsia="uk-UA"/>
        </w:rPr>
        <w:t>експедицій</w:t>
      </w:r>
      <w:r w:rsidR="005E4EA2" w:rsidRPr="00876FA0">
        <w:rPr>
          <w:rFonts w:eastAsia="Times New Roman"/>
          <w:sz w:val="24"/>
          <w:szCs w:val="24"/>
          <w:lang w:eastAsia="uk-UA"/>
        </w:rPr>
        <w:t xml:space="preserve"> сумісно з працівниками </w:t>
      </w:r>
      <w:r w:rsidR="005E4EA2" w:rsidRPr="002518C8">
        <w:rPr>
          <w:rFonts w:eastAsia="Times New Roman"/>
          <w:sz w:val="24"/>
          <w:szCs w:val="24"/>
          <w:lang w:eastAsia="uk-UA"/>
        </w:rPr>
        <w:t xml:space="preserve"> філії «Карпатський лісовий офіс» </w:t>
      </w:r>
      <w:proofErr w:type="spellStart"/>
      <w:r w:rsidR="005E4EA2" w:rsidRPr="002518C8">
        <w:rPr>
          <w:rFonts w:eastAsia="Times New Roman"/>
          <w:sz w:val="24"/>
          <w:szCs w:val="24"/>
          <w:lang w:eastAsia="uk-UA"/>
        </w:rPr>
        <w:t>ДП</w:t>
      </w:r>
      <w:proofErr w:type="spellEnd"/>
      <w:r w:rsidR="005E4EA2" w:rsidRPr="002518C8">
        <w:rPr>
          <w:rFonts w:eastAsia="Times New Roman"/>
          <w:sz w:val="24"/>
          <w:szCs w:val="24"/>
          <w:lang w:eastAsia="uk-UA"/>
        </w:rPr>
        <w:t xml:space="preserve"> «Ліси України»</w:t>
      </w:r>
      <w:r w:rsidR="005E4EA2" w:rsidRPr="00876FA0">
        <w:rPr>
          <w:rFonts w:eastAsia="Times New Roman"/>
          <w:sz w:val="24"/>
          <w:szCs w:val="24"/>
          <w:lang w:eastAsia="uk-UA"/>
        </w:rPr>
        <w:t xml:space="preserve"> налагодити в період проведення лісовпорядних робіт зв’язок з органами виконавчої влади та місцевого самоврядування, регіональними науковими установами та іншими організаціями для вирішення питань, що знаходяться в їх компетенції, та інформувати громадськість про завдання лісовпорядкування.</w:t>
      </w:r>
    </w:p>
    <w:p w:rsidR="008C5459" w:rsidRDefault="00034F39" w:rsidP="005E4EA2">
      <w:pPr>
        <w:pStyle w:val="af"/>
        <w:widowControl w:val="0"/>
        <w:tabs>
          <w:tab w:val="left" w:pos="1522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78. </w:t>
      </w:r>
      <w:r w:rsidR="008C5459">
        <w:rPr>
          <w:sz w:val="24"/>
        </w:rPr>
        <w:t xml:space="preserve">Взяти до уваги (за їх наявності) пропозиції, які надійшли у ході громадського </w:t>
      </w:r>
      <w:r w:rsidR="008C5459">
        <w:rPr>
          <w:spacing w:val="-2"/>
          <w:sz w:val="24"/>
        </w:rPr>
        <w:t>обговорення.</w:t>
      </w:r>
    </w:p>
    <w:p w:rsidR="008C5459" w:rsidRDefault="00034F39" w:rsidP="00034F39">
      <w:pPr>
        <w:pStyle w:val="af"/>
        <w:widowControl w:val="0"/>
        <w:tabs>
          <w:tab w:val="left" w:pos="1608"/>
        </w:tabs>
        <w:autoSpaceDE w:val="0"/>
        <w:autoSpaceDN w:val="0"/>
        <w:ind w:left="0" w:firstLine="709"/>
        <w:contextualSpacing w:val="0"/>
        <w:jc w:val="both"/>
        <w:rPr>
          <w:sz w:val="24"/>
        </w:rPr>
      </w:pPr>
      <w:r>
        <w:rPr>
          <w:sz w:val="24"/>
        </w:rPr>
        <w:t xml:space="preserve">79. </w:t>
      </w:r>
      <w:r w:rsidR="008C5459">
        <w:rPr>
          <w:sz w:val="24"/>
        </w:rPr>
        <w:t>У питаннях, які не передбачені цим протоколом, керуватись Інструктивно-методичними вказівками щодо здійснення лісовпорядкування (Ірпінь, 2024) та іншими чинними нормативно-правовими актами.</w:t>
      </w:r>
    </w:p>
    <w:p w:rsidR="008433F1" w:rsidRPr="00327EEA" w:rsidRDefault="008433F1" w:rsidP="008433F1">
      <w:pPr>
        <w:pStyle w:val="21"/>
        <w:ind w:firstLine="709"/>
        <w:rPr>
          <w:sz w:val="24"/>
        </w:rPr>
      </w:pPr>
    </w:p>
    <w:p w:rsidR="00CB5A2A" w:rsidRDefault="00CB5A2A" w:rsidP="00876FA0">
      <w:pPr>
        <w:pStyle w:val="21"/>
        <w:ind w:firstLine="567"/>
        <w:rPr>
          <w:sz w:val="24"/>
        </w:rPr>
      </w:pPr>
    </w:p>
    <w:p w:rsidR="00856647" w:rsidRDefault="00856647" w:rsidP="00876FA0">
      <w:pPr>
        <w:pStyle w:val="21"/>
        <w:ind w:firstLine="567"/>
        <w:rPr>
          <w:sz w:val="24"/>
        </w:rPr>
      </w:pPr>
    </w:p>
    <w:p w:rsidR="00CB5A2A" w:rsidRPr="00876FA0" w:rsidRDefault="00CB5A2A" w:rsidP="00876FA0">
      <w:pPr>
        <w:pStyle w:val="21"/>
        <w:ind w:firstLine="567"/>
        <w:rPr>
          <w:sz w:val="24"/>
        </w:rPr>
      </w:pPr>
    </w:p>
    <w:p w:rsidR="00876FA0" w:rsidRDefault="00876FA0" w:rsidP="00876FA0">
      <w:pPr>
        <w:pStyle w:val="21"/>
        <w:ind w:firstLine="567"/>
        <w:rPr>
          <w:sz w:val="24"/>
        </w:rPr>
      </w:pPr>
    </w:p>
    <w:p w:rsidR="00856647" w:rsidRPr="00876FA0" w:rsidRDefault="00856647" w:rsidP="00856647">
      <w:pPr>
        <w:pStyle w:val="21"/>
        <w:ind w:firstLine="567"/>
        <w:rPr>
          <w:sz w:val="24"/>
        </w:rPr>
      </w:pPr>
      <w:r w:rsidRPr="00876FA0">
        <w:rPr>
          <w:sz w:val="24"/>
        </w:rPr>
        <w:t xml:space="preserve">Голова                                                                         </w:t>
      </w:r>
      <w:r>
        <w:rPr>
          <w:sz w:val="24"/>
        </w:rPr>
        <w:t xml:space="preserve">     Роман ПОЦІХОВИЧ</w:t>
      </w:r>
    </w:p>
    <w:p w:rsidR="00856647" w:rsidRDefault="00856647" w:rsidP="00856647">
      <w:pPr>
        <w:pStyle w:val="21"/>
        <w:ind w:firstLine="567"/>
        <w:rPr>
          <w:sz w:val="24"/>
        </w:rPr>
      </w:pPr>
    </w:p>
    <w:p w:rsidR="00856647" w:rsidRDefault="00856647" w:rsidP="00856647">
      <w:pPr>
        <w:pStyle w:val="21"/>
        <w:ind w:firstLine="567"/>
        <w:rPr>
          <w:sz w:val="24"/>
        </w:rPr>
      </w:pPr>
    </w:p>
    <w:p w:rsidR="00856647" w:rsidRDefault="00856647" w:rsidP="00856647">
      <w:pPr>
        <w:pStyle w:val="21"/>
        <w:ind w:firstLine="567"/>
        <w:rPr>
          <w:sz w:val="24"/>
        </w:rPr>
      </w:pPr>
    </w:p>
    <w:p w:rsidR="00856647" w:rsidRPr="00876FA0" w:rsidRDefault="00856647" w:rsidP="00856647">
      <w:pPr>
        <w:pStyle w:val="21"/>
        <w:ind w:firstLine="567"/>
        <w:rPr>
          <w:sz w:val="24"/>
        </w:rPr>
      </w:pPr>
      <w:r w:rsidRPr="00876FA0">
        <w:rPr>
          <w:sz w:val="24"/>
        </w:rPr>
        <w:t xml:space="preserve">Секретар                                                                           </w:t>
      </w:r>
      <w:r>
        <w:rPr>
          <w:sz w:val="24"/>
        </w:rPr>
        <w:t>Василь ГРИНЕВИЧ</w:t>
      </w:r>
      <w:r w:rsidRPr="00876FA0">
        <w:rPr>
          <w:sz w:val="24"/>
        </w:rPr>
        <w:t xml:space="preserve">                                          </w:t>
      </w:r>
    </w:p>
    <w:p w:rsidR="00591E0F" w:rsidRDefault="00591E0F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</w:rPr>
        <w:br w:type="page"/>
      </w:r>
    </w:p>
    <w:p w:rsidR="00CB5A2A" w:rsidRPr="00876FA0" w:rsidRDefault="00CB5A2A" w:rsidP="00876FA0">
      <w:pPr>
        <w:pStyle w:val="21"/>
        <w:tabs>
          <w:tab w:val="left" w:pos="8222"/>
        </w:tabs>
        <w:jc w:val="right"/>
        <w:rPr>
          <w:sz w:val="24"/>
        </w:rPr>
      </w:pPr>
      <w:r w:rsidRPr="00876FA0">
        <w:rPr>
          <w:sz w:val="24"/>
        </w:rPr>
        <w:lastRenderedPageBreak/>
        <w:t>Додаток 1</w:t>
      </w:r>
    </w:p>
    <w:p w:rsidR="00CB5A2A" w:rsidRPr="008F0FEE" w:rsidRDefault="00CB5A2A" w:rsidP="008F0FEE">
      <w:pPr>
        <w:pStyle w:val="2"/>
        <w:spacing w:after="0"/>
        <w:jc w:val="center"/>
        <w:rPr>
          <w:rFonts w:cs="Times New Roman"/>
          <w:sz w:val="24"/>
          <w:szCs w:val="24"/>
        </w:rPr>
      </w:pPr>
      <w:bookmarkStart w:id="2" w:name="_Hlk193460355"/>
      <w:r w:rsidRPr="008F0FEE">
        <w:rPr>
          <w:rFonts w:cs="Times New Roman"/>
          <w:sz w:val="24"/>
          <w:szCs w:val="24"/>
        </w:rPr>
        <w:t>С П И С О К</w:t>
      </w:r>
    </w:p>
    <w:p w:rsidR="00081687" w:rsidRDefault="00CB5A2A" w:rsidP="008F0FEE">
      <w:pPr>
        <w:jc w:val="center"/>
        <w:rPr>
          <w:bCs/>
          <w:sz w:val="24"/>
          <w:szCs w:val="24"/>
        </w:rPr>
      </w:pPr>
      <w:r w:rsidRPr="00876FA0">
        <w:rPr>
          <w:sz w:val="24"/>
          <w:szCs w:val="24"/>
        </w:rPr>
        <w:t>присутніх на першій лісовпорядній нараді з</w:t>
      </w:r>
      <w:r w:rsidRPr="00876FA0">
        <w:rPr>
          <w:bCs/>
          <w:sz w:val="24"/>
          <w:szCs w:val="24"/>
        </w:rPr>
        <w:t xml:space="preserve"> </w:t>
      </w:r>
      <w:r w:rsidR="00CA4FA5">
        <w:rPr>
          <w:bCs/>
          <w:sz w:val="24"/>
          <w:szCs w:val="24"/>
        </w:rPr>
        <w:t>повторного базового</w:t>
      </w:r>
      <w:r w:rsidRPr="00876FA0">
        <w:rPr>
          <w:bCs/>
          <w:sz w:val="24"/>
          <w:szCs w:val="24"/>
        </w:rPr>
        <w:t xml:space="preserve"> лісовпорядкування</w:t>
      </w:r>
      <w:r w:rsidRPr="00876FA0">
        <w:rPr>
          <w:sz w:val="24"/>
          <w:szCs w:val="24"/>
        </w:rPr>
        <w:t xml:space="preserve"> </w:t>
      </w:r>
      <w:r w:rsidRPr="00876FA0">
        <w:rPr>
          <w:bCs/>
          <w:sz w:val="24"/>
          <w:szCs w:val="24"/>
        </w:rPr>
        <w:t xml:space="preserve">лісів </w:t>
      </w:r>
      <w:r w:rsidR="00081687" w:rsidRPr="00876FA0">
        <w:rPr>
          <w:bCs/>
          <w:sz w:val="24"/>
          <w:szCs w:val="24"/>
        </w:rPr>
        <w:t>філії «Карпатський лісовий офіс»</w:t>
      </w:r>
      <w:r w:rsidR="00081687">
        <w:rPr>
          <w:bCs/>
          <w:sz w:val="24"/>
          <w:szCs w:val="24"/>
        </w:rPr>
        <w:t xml:space="preserve"> д</w:t>
      </w:r>
      <w:r w:rsidRPr="00876FA0">
        <w:rPr>
          <w:bCs/>
          <w:sz w:val="24"/>
          <w:szCs w:val="24"/>
        </w:rPr>
        <w:t>ержавного спеціалізованого</w:t>
      </w:r>
    </w:p>
    <w:p w:rsidR="00CB5A2A" w:rsidRPr="00876FA0" w:rsidRDefault="00CB5A2A" w:rsidP="008F0FEE">
      <w:pPr>
        <w:jc w:val="center"/>
        <w:rPr>
          <w:bCs/>
          <w:sz w:val="24"/>
          <w:szCs w:val="24"/>
        </w:rPr>
      </w:pPr>
      <w:r w:rsidRPr="00876FA0">
        <w:rPr>
          <w:bCs/>
          <w:sz w:val="24"/>
          <w:szCs w:val="24"/>
        </w:rPr>
        <w:t xml:space="preserve"> господарського  підприємства «Ліси України»</w:t>
      </w:r>
    </w:p>
    <w:p w:rsidR="00CB5A2A" w:rsidRPr="00876FA0" w:rsidRDefault="00CB5A2A" w:rsidP="008F0FEE">
      <w:pPr>
        <w:jc w:val="center"/>
        <w:rPr>
          <w:bCs/>
          <w:sz w:val="24"/>
          <w:szCs w:val="24"/>
        </w:rPr>
      </w:pPr>
      <w:r w:rsidRPr="00876FA0">
        <w:rPr>
          <w:bCs/>
          <w:sz w:val="24"/>
          <w:szCs w:val="24"/>
        </w:rPr>
        <w:t xml:space="preserve"> </w:t>
      </w:r>
      <w:bookmarkStart w:id="3" w:name="_Hlk226035591"/>
      <w:r w:rsidRPr="00876FA0">
        <w:rPr>
          <w:sz w:val="24"/>
          <w:szCs w:val="24"/>
        </w:rPr>
        <w:t xml:space="preserve">розташованих на території </w:t>
      </w:r>
      <w:bookmarkEnd w:id="3"/>
      <w:r w:rsidR="00322228">
        <w:rPr>
          <w:bCs/>
          <w:sz w:val="24"/>
          <w:szCs w:val="24"/>
        </w:rPr>
        <w:t>Івано-Франківської</w:t>
      </w:r>
      <w:r w:rsidRPr="00876FA0">
        <w:rPr>
          <w:bCs/>
          <w:sz w:val="24"/>
          <w:szCs w:val="24"/>
        </w:rPr>
        <w:t xml:space="preserve"> області</w:t>
      </w:r>
    </w:p>
    <w:bookmarkEnd w:id="2"/>
    <w:p w:rsidR="00CB5A2A" w:rsidRPr="00876FA0" w:rsidRDefault="00CB5A2A" w:rsidP="00876FA0">
      <w:pPr>
        <w:jc w:val="both"/>
        <w:rPr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3544"/>
        <w:gridCol w:w="3827"/>
      </w:tblGrid>
      <w:tr w:rsidR="00CB5A2A" w:rsidRPr="00876FA0" w:rsidTr="003174CC">
        <w:trPr>
          <w:trHeight w:val="151"/>
          <w:tblHeader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B5A2A" w:rsidRPr="00876FA0" w:rsidRDefault="00CB5A2A" w:rsidP="00876FA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FA0">
              <w:rPr>
                <w:b/>
                <w:bCs/>
                <w:sz w:val="24"/>
                <w:szCs w:val="24"/>
              </w:rPr>
              <w:t>Прізвище, ім’я,</w:t>
            </w:r>
          </w:p>
          <w:p w:rsidR="00CB5A2A" w:rsidRPr="00876FA0" w:rsidRDefault="00CB5A2A" w:rsidP="00876FA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FA0">
              <w:rPr>
                <w:b/>
                <w:bCs/>
                <w:sz w:val="24"/>
                <w:szCs w:val="24"/>
              </w:rPr>
              <w:t>по-батькові</w:t>
            </w: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B5A2A" w:rsidRPr="00876FA0" w:rsidRDefault="00CB5A2A" w:rsidP="00876FA0">
            <w:pPr>
              <w:pStyle w:val="2"/>
              <w:jc w:val="center"/>
              <w:rPr>
                <w:rFonts w:cs="Times New Roman"/>
                <w:sz w:val="24"/>
                <w:szCs w:val="24"/>
              </w:rPr>
            </w:pPr>
            <w:r w:rsidRPr="00876FA0">
              <w:rPr>
                <w:rFonts w:cs="Times New Roman"/>
                <w:sz w:val="24"/>
                <w:szCs w:val="24"/>
              </w:rPr>
              <w:t>Організація</w:t>
            </w: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5A2A" w:rsidRPr="00876FA0" w:rsidRDefault="00CB5A2A" w:rsidP="00876FA0">
            <w:pPr>
              <w:pStyle w:val="2"/>
              <w:jc w:val="center"/>
              <w:rPr>
                <w:rFonts w:cs="Times New Roman"/>
                <w:sz w:val="24"/>
                <w:szCs w:val="24"/>
              </w:rPr>
            </w:pPr>
            <w:r w:rsidRPr="00876FA0">
              <w:rPr>
                <w:rFonts w:cs="Times New Roman"/>
                <w:sz w:val="24"/>
                <w:szCs w:val="24"/>
              </w:rPr>
              <w:t>Посада</w:t>
            </w:r>
          </w:p>
        </w:tc>
      </w:tr>
      <w:tr w:rsidR="00CA4FA5" w:rsidRPr="00876FA0" w:rsidTr="003174CC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 w:rsidRPr="00820974">
              <w:rPr>
                <w:rFonts w:eastAsia="Times New Roman"/>
                <w:sz w:val="24"/>
                <w:szCs w:val="24"/>
                <w:lang w:eastAsia="uk-UA"/>
              </w:rPr>
              <w:t>Арманаш</w:t>
            </w:r>
            <w:proofErr w:type="spellEnd"/>
            <w:r w:rsidRPr="00820974">
              <w:rPr>
                <w:rFonts w:eastAsia="Times New Roman"/>
                <w:sz w:val="24"/>
                <w:szCs w:val="24"/>
                <w:lang w:eastAsia="uk-UA"/>
              </w:rPr>
              <w:t xml:space="preserve"> В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Західне міжрегіональне управління лісового та мисливського 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Заступник начальника управління</w:t>
            </w:r>
          </w:p>
        </w:tc>
      </w:tr>
      <w:tr w:rsidR="00CA4FA5" w:rsidRPr="00876FA0" w:rsidTr="003174CC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20974" w:rsidRDefault="00CA4FA5" w:rsidP="00137CCA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Поціхович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Р. І.</w:t>
            </w:r>
          </w:p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Західне міжрегіональне управління лісового та мисливського 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 xml:space="preserve">Заступник начальника – начальник відділу лісового та мисливського господарства в </w:t>
            </w:r>
            <w:proofErr w:type="spellStart"/>
            <w:r>
              <w:rPr>
                <w:sz w:val="24"/>
                <w:szCs w:val="24"/>
              </w:rPr>
              <w:t>Івано-Франківсткій</w:t>
            </w:r>
            <w:proofErr w:type="spellEnd"/>
            <w:r w:rsidRPr="00876FA0">
              <w:rPr>
                <w:sz w:val="24"/>
                <w:szCs w:val="24"/>
              </w:rPr>
              <w:t xml:space="preserve"> області</w:t>
            </w:r>
          </w:p>
        </w:tc>
      </w:tr>
      <w:tr w:rsidR="00CA4FA5" w:rsidRPr="00876FA0" w:rsidTr="003174CC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Зобків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Default="00CA4FA5" w:rsidP="00137CC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екології та природних ресурсів Івано-Франківської 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615299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615299">
              <w:rPr>
                <w:sz w:val="24"/>
                <w:szCs w:val="24"/>
              </w:rPr>
              <w:t xml:space="preserve">Начальник відділу розвитку природно-заповідного фонду, </w:t>
            </w:r>
            <w:proofErr w:type="spellStart"/>
            <w:r w:rsidRPr="00615299">
              <w:rPr>
                <w:sz w:val="24"/>
                <w:szCs w:val="24"/>
              </w:rPr>
              <w:t>eкологічної</w:t>
            </w:r>
            <w:proofErr w:type="spellEnd"/>
            <w:r w:rsidRPr="00615299">
              <w:rPr>
                <w:sz w:val="24"/>
                <w:szCs w:val="24"/>
              </w:rPr>
              <w:t xml:space="preserve"> мережі та біоресурсів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Лось П.В.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>Державне спеціалізоване господарське підприємство</w:t>
            </w:r>
          </w:p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>«Ліси України»</w:t>
            </w:r>
          </w:p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Департамент лісового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5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 xml:space="preserve">Начальник відділу лісового господарства </w:t>
            </w:r>
          </w:p>
          <w:p w:rsidR="00CA4FA5" w:rsidRDefault="00CA4FA5" w:rsidP="00137CCA">
            <w:pPr>
              <w:ind w:left="-57" w:right="-57"/>
              <w:rPr>
                <w:sz w:val="24"/>
                <w:szCs w:val="24"/>
              </w:rPr>
            </w:pPr>
          </w:p>
          <w:p w:rsidR="00CA4FA5" w:rsidRPr="00342E3E" w:rsidRDefault="00CA4FA5" w:rsidP="00137CCA">
            <w:pPr>
              <w:ind w:left="-57" w:right="-57"/>
              <w:rPr>
                <w:i/>
                <w:sz w:val="24"/>
                <w:szCs w:val="24"/>
              </w:rPr>
            </w:pP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Сова Р.М.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>Державне спеціалізоване господарське підприємство</w:t>
            </w:r>
          </w:p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>«Ліси України»</w:t>
            </w:r>
          </w:p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Департамент лісового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D675E1" w:rsidRDefault="00CA4FA5" w:rsidP="00137CCA">
            <w:pPr>
              <w:ind w:left="-57" w:right="-57"/>
              <w:rPr>
                <w:sz w:val="24"/>
                <w:szCs w:val="24"/>
              </w:rPr>
            </w:pPr>
            <w:r w:rsidRPr="00D675E1">
              <w:rPr>
                <w:sz w:val="24"/>
                <w:szCs w:val="24"/>
              </w:rPr>
              <w:t>Провідний інженер лісового господарства відділу лісового господарства Департаменту лісового господарства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</w:t>
            </w:r>
            <w:proofErr w:type="spellEnd"/>
            <w:r>
              <w:rPr>
                <w:sz w:val="24"/>
                <w:szCs w:val="24"/>
              </w:rPr>
              <w:t xml:space="preserve"> І.Д.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113" w:right="-113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 xml:space="preserve">Філія «Карпатський лісовий офіс» </w:t>
            </w:r>
            <w:proofErr w:type="spellStart"/>
            <w:r w:rsidRPr="00876FA0">
              <w:rPr>
                <w:rFonts w:eastAsia="Calibri"/>
                <w:kern w:val="2"/>
                <w:sz w:val="24"/>
                <w:szCs w:val="24"/>
              </w:rPr>
              <w:t>ДП</w:t>
            </w:r>
            <w:proofErr w:type="spellEnd"/>
            <w:r w:rsidRPr="00876FA0">
              <w:rPr>
                <w:rFonts w:eastAsia="Calibri"/>
                <w:kern w:val="2"/>
                <w:sz w:val="24"/>
                <w:szCs w:val="24"/>
              </w:rPr>
              <w:t xml:space="preserve"> «Ліси України»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Ванджурак</w:t>
            </w:r>
            <w:proofErr w:type="spellEnd"/>
            <w:r>
              <w:rPr>
                <w:sz w:val="24"/>
                <w:szCs w:val="24"/>
              </w:rPr>
              <w:t xml:space="preserve"> П.І.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rFonts w:eastAsia="Calibri"/>
                <w:kern w:val="2"/>
                <w:sz w:val="24"/>
                <w:szCs w:val="24"/>
              </w:rPr>
            </w:pPr>
            <w:r w:rsidRPr="00876FA0">
              <w:rPr>
                <w:rFonts w:eastAsia="Calibri"/>
                <w:kern w:val="2"/>
                <w:sz w:val="24"/>
                <w:szCs w:val="24"/>
              </w:rPr>
              <w:t xml:space="preserve">Філія «Карпатський лісовий офіс» </w:t>
            </w:r>
            <w:proofErr w:type="spellStart"/>
            <w:r w:rsidRPr="00876FA0">
              <w:rPr>
                <w:rFonts w:eastAsia="Calibri"/>
                <w:kern w:val="2"/>
                <w:sz w:val="24"/>
                <w:szCs w:val="24"/>
              </w:rPr>
              <w:t>ДП</w:t>
            </w:r>
            <w:proofErr w:type="spellEnd"/>
            <w:r w:rsidRPr="00876FA0">
              <w:rPr>
                <w:rFonts w:eastAsia="Calibri"/>
                <w:kern w:val="2"/>
                <w:sz w:val="24"/>
                <w:szCs w:val="24"/>
              </w:rPr>
              <w:t xml:space="preserve"> «Ліси України»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лісничий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 М.Я.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Івано-Франківське </w:t>
            </w:r>
            <w:proofErr w:type="spellStart"/>
            <w:r>
              <w:rPr>
                <w:sz w:val="24"/>
                <w:szCs w:val="24"/>
              </w:rPr>
              <w:t>надлісництво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надлісництва</w:t>
            </w:r>
            <w:proofErr w:type="spellEnd"/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Смічук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Коломийське</w:t>
            </w:r>
            <w:r w:rsidRPr="00876FA0">
              <w:rPr>
                <w:sz w:val="24"/>
                <w:szCs w:val="24"/>
              </w:rPr>
              <w:t xml:space="preserve"> </w:t>
            </w:r>
            <w:proofErr w:type="spellStart"/>
            <w:r w:rsidRPr="00876FA0">
              <w:rPr>
                <w:sz w:val="24"/>
                <w:szCs w:val="24"/>
              </w:rPr>
              <w:t>надлісництво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надлісництва</w:t>
            </w:r>
            <w:proofErr w:type="spellEnd"/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Романюк В.М.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«Харківська державна лісовпорядна експедиція»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Т.в.о</w:t>
            </w:r>
            <w:proofErr w:type="spellEnd"/>
            <w:r>
              <w:rPr>
                <w:sz w:val="24"/>
                <w:szCs w:val="24"/>
              </w:rPr>
              <w:t>. начальника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Гриневич В.І.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«Харківська державна лісовпорядна експедиція»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інженер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В’юнник</w:t>
            </w:r>
            <w:proofErr w:type="spellEnd"/>
            <w:r>
              <w:rPr>
                <w:sz w:val="24"/>
                <w:szCs w:val="24"/>
              </w:rPr>
              <w:t xml:space="preserve"> О.М.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«Харківська державна лісовпорядна експедиція»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лісовпорядної партії</w:t>
            </w:r>
          </w:p>
        </w:tc>
      </w:tr>
      <w:tr w:rsidR="00CA4FA5" w:rsidRPr="00876FA0" w:rsidTr="003174CC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Поліщук В.П.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A5" w:rsidRPr="00876FA0" w:rsidRDefault="00CA4FA5" w:rsidP="00137CCA">
            <w:pPr>
              <w:ind w:left="-57" w:right="-57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ДП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«Харківська державна лісовпорядна експедиція»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A5" w:rsidRPr="00876FA0" w:rsidRDefault="00CA4FA5" w:rsidP="00137CCA">
            <w:pPr>
              <w:ind w:left="-57" w:righ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sz w:val="24"/>
                <w:szCs w:val="24"/>
              </w:rPr>
              <w:t>таксаторської</w:t>
            </w:r>
            <w:proofErr w:type="spellEnd"/>
            <w:r>
              <w:rPr>
                <w:sz w:val="24"/>
                <w:szCs w:val="24"/>
              </w:rPr>
              <w:t xml:space="preserve"> групи</w:t>
            </w:r>
          </w:p>
        </w:tc>
      </w:tr>
    </w:tbl>
    <w:p w:rsidR="00CC14CA" w:rsidRPr="00876FA0" w:rsidRDefault="00CC14CA" w:rsidP="00876FA0">
      <w:pPr>
        <w:jc w:val="both"/>
        <w:rPr>
          <w:rFonts w:eastAsia="Times New Roman"/>
          <w:sz w:val="24"/>
          <w:szCs w:val="24"/>
          <w:lang w:eastAsia="ru-RU"/>
        </w:rPr>
      </w:pPr>
      <w:r w:rsidRPr="00876FA0">
        <w:rPr>
          <w:sz w:val="24"/>
          <w:szCs w:val="24"/>
        </w:rPr>
        <w:br w:type="page"/>
      </w:r>
    </w:p>
    <w:p w:rsidR="00CB5A2A" w:rsidRPr="00876FA0" w:rsidRDefault="00A302CC" w:rsidP="00431BF9">
      <w:pPr>
        <w:tabs>
          <w:tab w:val="left" w:pos="409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2</w:t>
      </w:r>
    </w:p>
    <w:p w:rsidR="008F0FEE" w:rsidRDefault="008F0FEE" w:rsidP="008F0FEE">
      <w:pPr>
        <w:pStyle w:val="a8"/>
        <w:spacing w:after="0"/>
        <w:jc w:val="center"/>
        <w:rPr>
          <w:b/>
          <w:sz w:val="24"/>
          <w:szCs w:val="24"/>
        </w:rPr>
      </w:pPr>
    </w:p>
    <w:p w:rsidR="00CB5A2A" w:rsidRPr="00876FA0" w:rsidRDefault="00CB5A2A" w:rsidP="008F0FEE">
      <w:pPr>
        <w:pStyle w:val="a8"/>
        <w:spacing w:after="0"/>
        <w:jc w:val="center"/>
        <w:rPr>
          <w:b/>
          <w:spacing w:val="-3"/>
          <w:sz w:val="24"/>
          <w:szCs w:val="24"/>
        </w:rPr>
      </w:pPr>
      <w:r w:rsidRPr="00876FA0">
        <w:rPr>
          <w:b/>
          <w:sz w:val="24"/>
          <w:szCs w:val="24"/>
        </w:rPr>
        <w:t>Інформація</w:t>
      </w:r>
    </w:p>
    <w:p w:rsidR="00CB5A2A" w:rsidRPr="00876FA0" w:rsidRDefault="00CB5A2A" w:rsidP="008F0FEE">
      <w:pPr>
        <w:pStyle w:val="a8"/>
        <w:spacing w:after="0"/>
        <w:jc w:val="center"/>
        <w:rPr>
          <w:sz w:val="24"/>
          <w:szCs w:val="24"/>
        </w:rPr>
      </w:pPr>
      <w:r w:rsidRPr="00876FA0">
        <w:rPr>
          <w:sz w:val="24"/>
          <w:szCs w:val="24"/>
        </w:rPr>
        <w:t>про</w:t>
      </w:r>
      <w:r w:rsidRPr="00876FA0">
        <w:rPr>
          <w:spacing w:val="-5"/>
          <w:sz w:val="24"/>
          <w:szCs w:val="24"/>
        </w:rPr>
        <w:t xml:space="preserve"> </w:t>
      </w:r>
      <w:r w:rsidRPr="00876FA0">
        <w:rPr>
          <w:sz w:val="24"/>
          <w:szCs w:val="24"/>
        </w:rPr>
        <w:t>врахування чи</w:t>
      </w:r>
      <w:r w:rsidRPr="00876FA0">
        <w:rPr>
          <w:spacing w:val="-2"/>
          <w:sz w:val="24"/>
          <w:szCs w:val="24"/>
        </w:rPr>
        <w:t xml:space="preserve"> </w:t>
      </w:r>
      <w:r w:rsidRPr="00876FA0">
        <w:rPr>
          <w:sz w:val="24"/>
          <w:szCs w:val="24"/>
        </w:rPr>
        <w:t>відхилення</w:t>
      </w:r>
      <w:r w:rsidRPr="00876FA0">
        <w:rPr>
          <w:spacing w:val="-5"/>
          <w:sz w:val="24"/>
          <w:szCs w:val="24"/>
        </w:rPr>
        <w:t xml:space="preserve"> зауважень і </w:t>
      </w:r>
      <w:r w:rsidRPr="00876FA0">
        <w:rPr>
          <w:sz w:val="24"/>
          <w:szCs w:val="24"/>
        </w:rPr>
        <w:t>пропозицій, поданих на розгляд</w:t>
      </w:r>
    </w:p>
    <w:p w:rsidR="00081687" w:rsidRDefault="00CB5A2A" w:rsidP="00081687">
      <w:pPr>
        <w:jc w:val="center"/>
        <w:rPr>
          <w:bCs/>
          <w:sz w:val="24"/>
          <w:szCs w:val="24"/>
        </w:rPr>
      </w:pPr>
      <w:r w:rsidRPr="00876FA0">
        <w:rPr>
          <w:sz w:val="24"/>
          <w:szCs w:val="24"/>
        </w:rPr>
        <w:t>першої лісовпорядної наради</w:t>
      </w:r>
      <w:r w:rsidR="00081687">
        <w:rPr>
          <w:bCs/>
          <w:sz w:val="24"/>
          <w:szCs w:val="24"/>
        </w:rPr>
        <w:t xml:space="preserve"> </w:t>
      </w:r>
      <w:r w:rsidR="00081687" w:rsidRPr="00876FA0">
        <w:rPr>
          <w:bCs/>
          <w:sz w:val="24"/>
          <w:szCs w:val="24"/>
        </w:rPr>
        <w:t>філії «Карпатський лісовий офіс»</w:t>
      </w:r>
      <w:r w:rsidR="00081687">
        <w:rPr>
          <w:bCs/>
          <w:sz w:val="24"/>
          <w:szCs w:val="24"/>
        </w:rPr>
        <w:t xml:space="preserve"> д</w:t>
      </w:r>
      <w:r w:rsidRPr="00876FA0">
        <w:rPr>
          <w:bCs/>
          <w:sz w:val="24"/>
          <w:szCs w:val="24"/>
        </w:rPr>
        <w:t xml:space="preserve">ержавного </w:t>
      </w:r>
    </w:p>
    <w:p w:rsidR="00CB5A2A" w:rsidRPr="00876FA0" w:rsidRDefault="00CB5A2A" w:rsidP="00081687">
      <w:pPr>
        <w:jc w:val="center"/>
        <w:rPr>
          <w:bCs/>
          <w:sz w:val="24"/>
          <w:szCs w:val="24"/>
        </w:rPr>
      </w:pPr>
      <w:r w:rsidRPr="00876FA0">
        <w:rPr>
          <w:bCs/>
          <w:sz w:val="24"/>
          <w:szCs w:val="24"/>
        </w:rPr>
        <w:t>спеціалізованого господарського  підприємства  «Ліси України»</w:t>
      </w:r>
    </w:p>
    <w:p w:rsidR="00CB5A2A" w:rsidRPr="00876FA0" w:rsidRDefault="00CB5A2A" w:rsidP="008F0FEE">
      <w:pPr>
        <w:jc w:val="center"/>
        <w:rPr>
          <w:sz w:val="24"/>
          <w:szCs w:val="24"/>
        </w:rPr>
      </w:pPr>
      <w:r w:rsidRPr="00876FA0">
        <w:rPr>
          <w:sz w:val="24"/>
          <w:szCs w:val="24"/>
        </w:rPr>
        <w:t xml:space="preserve">розташованих на території </w:t>
      </w:r>
      <w:r w:rsidR="00A302CC">
        <w:rPr>
          <w:bCs/>
          <w:sz w:val="24"/>
          <w:szCs w:val="24"/>
        </w:rPr>
        <w:t>Івано-Франківської</w:t>
      </w:r>
      <w:r w:rsidRPr="00876FA0">
        <w:rPr>
          <w:bCs/>
          <w:sz w:val="24"/>
          <w:szCs w:val="24"/>
        </w:rPr>
        <w:t xml:space="preserve"> області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3249"/>
        <w:gridCol w:w="2637"/>
        <w:gridCol w:w="2513"/>
      </w:tblGrid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2A" w:rsidRPr="00876FA0" w:rsidRDefault="00CB5A2A" w:rsidP="00876FA0">
            <w:pPr>
              <w:ind w:left="-57" w:right="-57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№</w:t>
            </w:r>
            <w:r w:rsidRPr="00876FA0">
              <w:rPr>
                <w:spacing w:val="-1"/>
                <w:sz w:val="24"/>
                <w:szCs w:val="24"/>
              </w:rPr>
              <w:t xml:space="preserve"> </w:t>
            </w:r>
            <w:r w:rsidRPr="00876FA0">
              <w:rPr>
                <w:sz w:val="24"/>
                <w:szCs w:val="24"/>
              </w:rPr>
              <w:t>з/п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2A" w:rsidRPr="00876FA0" w:rsidRDefault="00CB5A2A" w:rsidP="00876FA0">
            <w:pPr>
              <w:ind w:left="-57" w:right="-57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Зауваження і пропозиції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2A" w:rsidRPr="00876FA0" w:rsidRDefault="00CB5A2A" w:rsidP="00876FA0">
            <w:pPr>
              <w:ind w:left="-57" w:right="-57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Дата отримання зауважень і пропозицій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2A" w:rsidRPr="00876FA0" w:rsidRDefault="00CB5A2A" w:rsidP="00876FA0">
            <w:pPr>
              <w:ind w:left="-57" w:right="-57"/>
              <w:jc w:val="both"/>
              <w:rPr>
                <w:sz w:val="24"/>
                <w:szCs w:val="24"/>
              </w:rPr>
            </w:pPr>
            <w:r w:rsidRPr="00876FA0">
              <w:rPr>
                <w:sz w:val="24"/>
                <w:szCs w:val="24"/>
              </w:rPr>
              <w:t>Інформація</w:t>
            </w:r>
            <w:r w:rsidRPr="00876FA0">
              <w:rPr>
                <w:spacing w:val="-9"/>
                <w:sz w:val="24"/>
                <w:szCs w:val="24"/>
              </w:rPr>
              <w:t xml:space="preserve"> </w:t>
            </w:r>
            <w:r w:rsidRPr="00876FA0">
              <w:rPr>
                <w:sz w:val="24"/>
                <w:szCs w:val="24"/>
              </w:rPr>
              <w:t>про</w:t>
            </w:r>
            <w:r w:rsidRPr="00876FA0">
              <w:rPr>
                <w:spacing w:val="-6"/>
                <w:sz w:val="24"/>
                <w:szCs w:val="24"/>
              </w:rPr>
              <w:t xml:space="preserve"> </w:t>
            </w:r>
            <w:r w:rsidRPr="00876FA0">
              <w:rPr>
                <w:sz w:val="24"/>
                <w:szCs w:val="24"/>
              </w:rPr>
              <w:t>врахування, часткового врахування чи</w:t>
            </w:r>
            <w:r w:rsidRPr="00876FA0">
              <w:rPr>
                <w:spacing w:val="-6"/>
                <w:sz w:val="24"/>
                <w:szCs w:val="24"/>
              </w:rPr>
              <w:t xml:space="preserve"> </w:t>
            </w:r>
            <w:r w:rsidRPr="00876FA0">
              <w:rPr>
                <w:sz w:val="24"/>
                <w:szCs w:val="24"/>
              </w:rPr>
              <w:t>відхилення</w:t>
            </w:r>
            <w:r w:rsidRPr="00876FA0">
              <w:rPr>
                <w:spacing w:val="-13"/>
                <w:sz w:val="24"/>
                <w:szCs w:val="24"/>
              </w:rPr>
              <w:t xml:space="preserve"> зауважень і </w:t>
            </w:r>
            <w:r w:rsidRPr="00876FA0">
              <w:rPr>
                <w:sz w:val="24"/>
                <w:szCs w:val="24"/>
              </w:rPr>
              <w:t>пропозицій</w:t>
            </w:r>
          </w:p>
        </w:tc>
      </w:tr>
      <w:tr w:rsidR="00CB5A2A" w:rsidRPr="00876FA0" w:rsidTr="003174C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2A" w:rsidRPr="00876FA0" w:rsidRDefault="00CB5A2A" w:rsidP="00876FA0">
            <w:pPr>
              <w:spacing w:before="60" w:after="60"/>
              <w:jc w:val="both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876FA0">
              <w:rPr>
                <w:bCs/>
                <w:color w:val="000000"/>
                <w:sz w:val="24"/>
                <w:szCs w:val="24"/>
                <w:lang w:eastAsia="uk-UA"/>
              </w:rPr>
              <w:t>___________________________________________________________________________</w:t>
            </w:r>
          </w:p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  <w:r w:rsidRPr="00876FA0">
              <w:rPr>
                <w:bCs/>
                <w:i/>
                <w:color w:val="000000"/>
                <w:sz w:val="24"/>
                <w:szCs w:val="24"/>
                <w:lang w:eastAsia="uk-UA"/>
              </w:rPr>
              <w:t>найменування організації, установи яка подала зауваження і пропозиції (для юридичних осіб)</w:t>
            </w: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2A" w:rsidRPr="00876FA0" w:rsidRDefault="00CB5A2A" w:rsidP="00876FA0">
            <w:pPr>
              <w:spacing w:before="60" w:after="60"/>
              <w:jc w:val="both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876FA0">
              <w:rPr>
                <w:bCs/>
                <w:color w:val="000000"/>
                <w:sz w:val="24"/>
                <w:szCs w:val="24"/>
                <w:lang w:eastAsia="uk-UA"/>
              </w:rPr>
              <w:t>_________________________________________________________________</w:t>
            </w:r>
          </w:p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  <w:r w:rsidRPr="00876FA0">
              <w:rPr>
                <w:bCs/>
                <w:i/>
                <w:color w:val="000000"/>
                <w:sz w:val="24"/>
                <w:szCs w:val="24"/>
                <w:lang w:eastAsia="uk-UA"/>
              </w:rPr>
              <w:t>прізвище, ініціали особи, яка подала зауваження і пропозиції (для фізичних осіб)</w:t>
            </w: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  <w:tr w:rsidR="00CB5A2A" w:rsidRPr="00876FA0" w:rsidTr="003174CC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2A" w:rsidRPr="00876FA0" w:rsidRDefault="00CB5A2A" w:rsidP="00876FA0">
            <w:pPr>
              <w:jc w:val="both"/>
              <w:rPr>
                <w:sz w:val="24"/>
                <w:szCs w:val="24"/>
              </w:rPr>
            </w:pPr>
          </w:p>
        </w:tc>
      </w:tr>
    </w:tbl>
    <w:p w:rsidR="00CB5A2A" w:rsidRPr="00876FA0" w:rsidRDefault="00CB5A2A" w:rsidP="00876FA0">
      <w:pPr>
        <w:tabs>
          <w:tab w:val="left" w:pos="4095"/>
        </w:tabs>
        <w:jc w:val="both"/>
        <w:rPr>
          <w:sz w:val="24"/>
          <w:szCs w:val="24"/>
        </w:rPr>
      </w:pPr>
    </w:p>
    <w:sectPr w:rsidR="00CB5A2A" w:rsidRPr="00876FA0" w:rsidSect="00F459CC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21" w:rsidRDefault="00DF5821">
      <w:r>
        <w:separator/>
      </w:r>
    </w:p>
  </w:endnote>
  <w:endnote w:type="continuationSeparator" w:id="0">
    <w:p w:rsidR="00DF5821" w:rsidRDefault="00DF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21" w:rsidRDefault="00DF5821">
      <w:r>
        <w:separator/>
      </w:r>
    </w:p>
  </w:footnote>
  <w:footnote w:type="continuationSeparator" w:id="0">
    <w:p w:rsidR="00DF5821" w:rsidRDefault="00DF5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4707"/>
      <w:docPartObj>
        <w:docPartGallery w:val="Page Numbers (Top of Page)"/>
        <w:docPartUnique/>
      </w:docPartObj>
    </w:sdtPr>
    <w:sdtContent>
      <w:p w:rsidR="00137CCA" w:rsidRDefault="00913ABF">
        <w:pPr>
          <w:pStyle w:val="a3"/>
          <w:jc w:val="center"/>
        </w:pPr>
        <w:fldSimple w:instr=" PAGE   \* MERGEFORMAT ">
          <w:r w:rsidR="00850398">
            <w:rPr>
              <w:noProof/>
            </w:rPr>
            <w:t>13</w:t>
          </w:r>
        </w:fldSimple>
      </w:p>
    </w:sdtContent>
  </w:sdt>
  <w:p w:rsidR="00137CCA" w:rsidRDefault="00137C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A7E"/>
    <w:multiLevelType w:val="hybridMultilevel"/>
    <w:tmpl w:val="C79AE922"/>
    <w:lvl w:ilvl="0" w:tplc="59125F58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C4C129A">
      <w:numFmt w:val="bullet"/>
      <w:lvlText w:val="•"/>
      <w:lvlJc w:val="left"/>
      <w:pPr>
        <w:ind w:left="1272" w:hanging="140"/>
      </w:pPr>
      <w:rPr>
        <w:rFonts w:hint="default"/>
        <w:lang w:val="uk-UA" w:eastAsia="en-US" w:bidi="ar-SA"/>
      </w:rPr>
    </w:lvl>
    <w:lvl w:ilvl="2" w:tplc="002A8C14">
      <w:numFmt w:val="bullet"/>
      <w:lvlText w:val="•"/>
      <w:lvlJc w:val="left"/>
      <w:pPr>
        <w:ind w:left="2265" w:hanging="140"/>
      </w:pPr>
      <w:rPr>
        <w:rFonts w:hint="default"/>
        <w:lang w:val="uk-UA" w:eastAsia="en-US" w:bidi="ar-SA"/>
      </w:rPr>
    </w:lvl>
    <w:lvl w:ilvl="3" w:tplc="3BA6B322">
      <w:numFmt w:val="bullet"/>
      <w:lvlText w:val="•"/>
      <w:lvlJc w:val="left"/>
      <w:pPr>
        <w:ind w:left="3258" w:hanging="140"/>
      </w:pPr>
      <w:rPr>
        <w:rFonts w:hint="default"/>
        <w:lang w:val="uk-UA" w:eastAsia="en-US" w:bidi="ar-SA"/>
      </w:rPr>
    </w:lvl>
    <w:lvl w:ilvl="4" w:tplc="AFA60FB0">
      <w:numFmt w:val="bullet"/>
      <w:lvlText w:val="•"/>
      <w:lvlJc w:val="left"/>
      <w:pPr>
        <w:ind w:left="4250" w:hanging="140"/>
      </w:pPr>
      <w:rPr>
        <w:rFonts w:hint="default"/>
        <w:lang w:val="uk-UA" w:eastAsia="en-US" w:bidi="ar-SA"/>
      </w:rPr>
    </w:lvl>
    <w:lvl w:ilvl="5" w:tplc="21AAFF90">
      <w:numFmt w:val="bullet"/>
      <w:lvlText w:val="•"/>
      <w:lvlJc w:val="left"/>
      <w:pPr>
        <w:ind w:left="5243" w:hanging="140"/>
      </w:pPr>
      <w:rPr>
        <w:rFonts w:hint="default"/>
        <w:lang w:val="uk-UA" w:eastAsia="en-US" w:bidi="ar-SA"/>
      </w:rPr>
    </w:lvl>
    <w:lvl w:ilvl="6" w:tplc="F6BC3E00">
      <w:numFmt w:val="bullet"/>
      <w:lvlText w:val="•"/>
      <w:lvlJc w:val="left"/>
      <w:pPr>
        <w:ind w:left="6236" w:hanging="140"/>
      </w:pPr>
      <w:rPr>
        <w:rFonts w:hint="default"/>
        <w:lang w:val="uk-UA" w:eastAsia="en-US" w:bidi="ar-SA"/>
      </w:rPr>
    </w:lvl>
    <w:lvl w:ilvl="7" w:tplc="0FF81838">
      <w:numFmt w:val="bullet"/>
      <w:lvlText w:val="•"/>
      <w:lvlJc w:val="left"/>
      <w:pPr>
        <w:ind w:left="7229" w:hanging="140"/>
      </w:pPr>
      <w:rPr>
        <w:rFonts w:hint="default"/>
        <w:lang w:val="uk-UA" w:eastAsia="en-US" w:bidi="ar-SA"/>
      </w:rPr>
    </w:lvl>
    <w:lvl w:ilvl="8" w:tplc="9F306B32">
      <w:numFmt w:val="bullet"/>
      <w:lvlText w:val="•"/>
      <w:lvlJc w:val="left"/>
      <w:pPr>
        <w:ind w:left="8221" w:hanging="140"/>
      </w:pPr>
      <w:rPr>
        <w:rFonts w:hint="default"/>
        <w:lang w:val="uk-UA" w:eastAsia="en-US" w:bidi="ar-SA"/>
      </w:rPr>
    </w:lvl>
  </w:abstractNum>
  <w:abstractNum w:abstractNumId="1">
    <w:nsid w:val="062D203F"/>
    <w:multiLevelType w:val="multilevel"/>
    <w:tmpl w:val="2A8822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20650"/>
    <w:multiLevelType w:val="multilevel"/>
    <w:tmpl w:val="BA7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E5ACE"/>
    <w:multiLevelType w:val="multilevel"/>
    <w:tmpl w:val="BBDEC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C10C8"/>
    <w:multiLevelType w:val="multilevel"/>
    <w:tmpl w:val="60F8625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5" w:hanging="4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85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32" w:hanging="7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9" w:hanging="7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5" w:hanging="7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1" w:hanging="7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8" w:hanging="7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4" w:hanging="723"/>
      </w:pPr>
      <w:rPr>
        <w:rFonts w:hint="default"/>
        <w:lang w:val="uk-UA" w:eastAsia="en-US" w:bidi="ar-SA"/>
      </w:rPr>
    </w:lvl>
  </w:abstractNum>
  <w:abstractNum w:abstractNumId="5">
    <w:nsid w:val="1B2A45AA"/>
    <w:multiLevelType w:val="multilevel"/>
    <w:tmpl w:val="94E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E7DEA"/>
    <w:multiLevelType w:val="multilevel"/>
    <w:tmpl w:val="939898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91841"/>
    <w:multiLevelType w:val="multilevel"/>
    <w:tmpl w:val="783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A3585"/>
    <w:multiLevelType w:val="multilevel"/>
    <w:tmpl w:val="1644822C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3BDE6E1E"/>
    <w:multiLevelType w:val="multilevel"/>
    <w:tmpl w:val="935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84F84"/>
    <w:multiLevelType w:val="hybridMultilevel"/>
    <w:tmpl w:val="0F86FD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72806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FA0F6B"/>
    <w:multiLevelType w:val="hybridMultilevel"/>
    <w:tmpl w:val="6C50B168"/>
    <w:lvl w:ilvl="0" w:tplc="1D7A39FC">
      <w:start w:val="1"/>
      <w:numFmt w:val="bullet"/>
      <w:lvlText w:val=""/>
      <w:lvlJc w:val="left"/>
      <w:pPr>
        <w:tabs>
          <w:tab w:val="num" w:pos="936"/>
        </w:tabs>
        <w:ind w:left="936" w:hanging="22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B77028"/>
    <w:multiLevelType w:val="multilevel"/>
    <w:tmpl w:val="AE0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824A0"/>
    <w:multiLevelType w:val="multilevel"/>
    <w:tmpl w:val="7C6A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F04F1"/>
    <w:multiLevelType w:val="hybridMultilevel"/>
    <w:tmpl w:val="5F5A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43361"/>
    <w:multiLevelType w:val="hybridMultilevel"/>
    <w:tmpl w:val="1E26DF3C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7DF239BA"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0A06B81"/>
    <w:multiLevelType w:val="hybridMultilevel"/>
    <w:tmpl w:val="17C4227A"/>
    <w:lvl w:ilvl="0" w:tplc="1D6E855C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4E467F6">
      <w:numFmt w:val="bullet"/>
      <w:lvlText w:val="•"/>
      <w:lvlJc w:val="left"/>
      <w:pPr>
        <w:ind w:left="2046" w:hanging="140"/>
      </w:pPr>
      <w:rPr>
        <w:rFonts w:hint="default"/>
        <w:lang w:val="uk-UA" w:eastAsia="en-US" w:bidi="ar-SA"/>
      </w:rPr>
    </w:lvl>
    <w:lvl w:ilvl="2" w:tplc="AE8C9EAC">
      <w:numFmt w:val="bullet"/>
      <w:lvlText w:val="•"/>
      <w:lvlJc w:val="left"/>
      <w:pPr>
        <w:ind w:left="2953" w:hanging="140"/>
      </w:pPr>
      <w:rPr>
        <w:rFonts w:hint="default"/>
        <w:lang w:val="uk-UA" w:eastAsia="en-US" w:bidi="ar-SA"/>
      </w:rPr>
    </w:lvl>
    <w:lvl w:ilvl="3" w:tplc="AC2E010A">
      <w:numFmt w:val="bullet"/>
      <w:lvlText w:val="•"/>
      <w:lvlJc w:val="left"/>
      <w:pPr>
        <w:ind w:left="3860" w:hanging="140"/>
      </w:pPr>
      <w:rPr>
        <w:rFonts w:hint="default"/>
        <w:lang w:val="uk-UA" w:eastAsia="en-US" w:bidi="ar-SA"/>
      </w:rPr>
    </w:lvl>
    <w:lvl w:ilvl="4" w:tplc="36F83314">
      <w:numFmt w:val="bullet"/>
      <w:lvlText w:val="•"/>
      <w:lvlJc w:val="left"/>
      <w:pPr>
        <w:ind w:left="4766" w:hanging="140"/>
      </w:pPr>
      <w:rPr>
        <w:rFonts w:hint="default"/>
        <w:lang w:val="uk-UA" w:eastAsia="en-US" w:bidi="ar-SA"/>
      </w:rPr>
    </w:lvl>
    <w:lvl w:ilvl="5" w:tplc="133409E8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5A307B7A">
      <w:numFmt w:val="bullet"/>
      <w:lvlText w:val="•"/>
      <w:lvlJc w:val="left"/>
      <w:pPr>
        <w:ind w:left="6580" w:hanging="140"/>
      </w:pPr>
      <w:rPr>
        <w:rFonts w:hint="default"/>
        <w:lang w:val="uk-UA" w:eastAsia="en-US" w:bidi="ar-SA"/>
      </w:rPr>
    </w:lvl>
    <w:lvl w:ilvl="7" w:tplc="63AC5D44">
      <w:numFmt w:val="bullet"/>
      <w:lvlText w:val="•"/>
      <w:lvlJc w:val="left"/>
      <w:pPr>
        <w:ind w:left="7487" w:hanging="140"/>
      </w:pPr>
      <w:rPr>
        <w:rFonts w:hint="default"/>
        <w:lang w:val="uk-UA" w:eastAsia="en-US" w:bidi="ar-SA"/>
      </w:rPr>
    </w:lvl>
    <w:lvl w:ilvl="8" w:tplc="983EE6A2">
      <w:numFmt w:val="bullet"/>
      <w:lvlText w:val="•"/>
      <w:lvlJc w:val="left"/>
      <w:pPr>
        <w:ind w:left="8393" w:hanging="140"/>
      </w:pPr>
      <w:rPr>
        <w:rFonts w:hint="default"/>
        <w:lang w:val="uk-UA" w:eastAsia="en-US" w:bidi="ar-SA"/>
      </w:rPr>
    </w:lvl>
  </w:abstractNum>
  <w:abstractNum w:abstractNumId="17">
    <w:nsid w:val="70C572D9"/>
    <w:multiLevelType w:val="multilevel"/>
    <w:tmpl w:val="77DEF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3E70E4"/>
    <w:multiLevelType w:val="hybridMultilevel"/>
    <w:tmpl w:val="32CE8B20"/>
    <w:lvl w:ilvl="0" w:tplc="FDC299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73E"/>
    <w:rsid w:val="0000573E"/>
    <w:rsid w:val="00013419"/>
    <w:rsid w:val="00034F39"/>
    <w:rsid w:val="00045729"/>
    <w:rsid w:val="000524E7"/>
    <w:rsid w:val="00081687"/>
    <w:rsid w:val="00082F3A"/>
    <w:rsid w:val="000A0D9F"/>
    <w:rsid w:val="000B112B"/>
    <w:rsid w:val="000D0091"/>
    <w:rsid w:val="000E05D8"/>
    <w:rsid w:val="0011486B"/>
    <w:rsid w:val="00127AFE"/>
    <w:rsid w:val="00137CCA"/>
    <w:rsid w:val="00183A29"/>
    <w:rsid w:val="001A06FA"/>
    <w:rsid w:val="001B1A9D"/>
    <w:rsid w:val="00200C49"/>
    <w:rsid w:val="0021376F"/>
    <w:rsid w:val="00221408"/>
    <w:rsid w:val="002348B9"/>
    <w:rsid w:val="00245DEC"/>
    <w:rsid w:val="002504C7"/>
    <w:rsid w:val="00266D9D"/>
    <w:rsid w:val="0029108C"/>
    <w:rsid w:val="00293126"/>
    <w:rsid w:val="002D5C91"/>
    <w:rsid w:val="002E6B2C"/>
    <w:rsid w:val="003174CC"/>
    <w:rsid w:val="00322228"/>
    <w:rsid w:val="00342E3E"/>
    <w:rsid w:val="0036640F"/>
    <w:rsid w:val="00384BE1"/>
    <w:rsid w:val="00385224"/>
    <w:rsid w:val="0038694A"/>
    <w:rsid w:val="003A64F2"/>
    <w:rsid w:val="003B7705"/>
    <w:rsid w:val="00422412"/>
    <w:rsid w:val="00431BF9"/>
    <w:rsid w:val="00434EEB"/>
    <w:rsid w:val="004542C2"/>
    <w:rsid w:val="00471246"/>
    <w:rsid w:val="00471BFC"/>
    <w:rsid w:val="00471D53"/>
    <w:rsid w:val="00477E87"/>
    <w:rsid w:val="00495D6E"/>
    <w:rsid w:val="004A566A"/>
    <w:rsid w:val="004B3C32"/>
    <w:rsid w:val="004B6404"/>
    <w:rsid w:val="004C1C8B"/>
    <w:rsid w:val="004D7E19"/>
    <w:rsid w:val="004E2DAC"/>
    <w:rsid w:val="004E35A4"/>
    <w:rsid w:val="004E4068"/>
    <w:rsid w:val="004E79D1"/>
    <w:rsid w:val="004F5339"/>
    <w:rsid w:val="004F5DF6"/>
    <w:rsid w:val="00513982"/>
    <w:rsid w:val="00533407"/>
    <w:rsid w:val="00591E0F"/>
    <w:rsid w:val="0059313A"/>
    <w:rsid w:val="00596C61"/>
    <w:rsid w:val="005A51F9"/>
    <w:rsid w:val="005B54E6"/>
    <w:rsid w:val="005E4EA2"/>
    <w:rsid w:val="006150A8"/>
    <w:rsid w:val="00615299"/>
    <w:rsid w:val="006521F6"/>
    <w:rsid w:val="0065532D"/>
    <w:rsid w:val="00685CE0"/>
    <w:rsid w:val="00697AE5"/>
    <w:rsid w:val="006A25FF"/>
    <w:rsid w:val="006C343D"/>
    <w:rsid w:val="006E774E"/>
    <w:rsid w:val="006F2ACE"/>
    <w:rsid w:val="00702FD8"/>
    <w:rsid w:val="007319F3"/>
    <w:rsid w:val="00746D21"/>
    <w:rsid w:val="007542B3"/>
    <w:rsid w:val="0076313D"/>
    <w:rsid w:val="00770BEC"/>
    <w:rsid w:val="0079680A"/>
    <w:rsid w:val="007A0989"/>
    <w:rsid w:val="007C2B7D"/>
    <w:rsid w:val="007D410C"/>
    <w:rsid w:val="007E7728"/>
    <w:rsid w:val="007F65A9"/>
    <w:rsid w:val="00820974"/>
    <w:rsid w:val="008427E8"/>
    <w:rsid w:val="008433F1"/>
    <w:rsid w:val="00846B17"/>
    <w:rsid w:val="00850398"/>
    <w:rsid w:val="00856647"/>
    <w:rsid w:val="008623A2"/>
    <w:rsid w:val="008703BC"/>
    <w:rsid w:val="00876FA0"/>
    <w:rsid w:val="00892075"/>
    <w:rsid w:val="00892D7A"/>
    <w:rsid w:val="008C5459"/>
    <w:rsid w:val="008D2B89"/>
    <w:rsid w:val="008E19BF"/>
    <w:rsid w:val="008F0FEE"/>
    <w:rsid w:val="008F2818"/>
    <w:rsid w:val="008F7C0A"/>
    <w:rsid w:val="00913ABF"/>
    <w:rsid w:val="00913CCC"/>
    <w:rsid w:val="00920E87"/>
    <w:rsid w:val="0097302C"/>
    <w:rsid w:val="00976EF7"/>
    <w:rsid w:val="00981A12"/>
    <w:rsid w:val="0098560D"/>
    <w:rsid w:val="009924B1"/>
    <w:rsid w:val="009A0753"/>
    <w:rsid w:val="009A0C1B"/>
    <w:rsid w:val="009B776E"/>
    <w:rsid w:val="009F4071"/>
    <w:rsid w:val="00A15510"/>
    <w:rsid w:val="00A302CC"/>
    <w:rsid w:val="00A341DA"/>
    <w:rsid w:val="00A55973"/>
    <w:rsid w:val="00A62352"/>
    <w:rsid w:val="00A76D89"/>
    <w:rsid w:val="00A77F54"/>
    <w:rsid w:val="00A96003"/>
    <w:rsid w:val="00B04F3B"/>
    <w:rsid w:val="00B11EAE"/>
    <w:rsid w:val="00B2284B"/>
    <w:rsid w:val="00B43924"/>
    <w:rsid w:val="00B553DF"/>
    <w:rsid w:val="00B673D0"/>
    <w:rsid w:val="00B72716"/>
    <w:rsid w:val="00B73B4C"/>
    <w:rsid w:val="00B7406F"/>
    <w:rsid w:val="00BC45E0"/>
    <w:rsid w:val="00BC7A91"/>
    <w:rsid w:val="00BD0A22"/>
    <w:rsid w:val="00BE5D5D"/>
    <w:rsid w:val="00C0447A"/>
    <w:rsid w:val="00C0578C"/>
    <w:rsid w:val="00C11809"/>
    <w:rsid w:val="00C2411F"/>
    <w:rsid w:val="00C3340D"/>
    <w:rsid w:val="00C36DE2"/>
    <w:rsid w:val="00C41E90"/>
    <w:rsid w:val="00C549E1"/>
    <w:rsid w:val="00C82600"/>
    <w:rsid w:val="00CA4FA5"/>
    <w:rsid w:val="00CB5A2A"/>
    <w:rsid w:val="00CC14CA"/>
    <w:rsid w:val="00CC2681"/>
    <w:rsid w:val="00CC33B7"/>
    <w:rsid w:val="00D16D72"/>
    <w:rsid w:val="00D4433F"/>
    <w:rsid w:val="00D56E94"/>
    <w:rsid w:val="00D815CD"/>
    <w:rsid w:val="00D95D7B"/>
    <w:rsid w:val="00DA6ED6"/>
    <w:rsid w:val="00DF5821"/>
    <w:rsid w:val="00EE61DB"/>
    <w:rsid w:val="00F173B9"/>
    <w:rsid w:val="00F459CC"/>
    <w:rsid w:val="00F62523"/>
    <w:rsid w:val="00F65EF0"/>
    <w:rsid w:val="00F77754"/>
    <w:rsid w:val="00F80757"/>
    <w:rsid w:val="00FB3315"/>
    <w:rsid w:val="00FB7F01"/>
    <w:rsid w:val="00FD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iPriority="99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407"/>
  </w:style>
  <w:style w:type="paragraph" w:styleId="1">
    <w:name w:val="heading 1"/>
    <w:basedOn w:val="2"/>
    <w:next w:val="a"/>
    <w:link w:val="10"/>
    <w:qFormat/>
    <w:rsid w:val="00533407"/>
    <w:pPr>
      <w:outlineLvl w:val="0"/>
    </w:pPr>
    <w:rPr>
      <w:rFonts w:eastAsia="Times New Roman" w:cs="Times New Roman"/>
      <w:b w:val="0"/>
      <w:bCs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533407"/>
    <w:pPr>
      <w:spacing w:after="240"/>
      <w:outlineLvl w:val="1"/>
    </w:pPr>
    <w:rPr>
      <w:rFonts w:eastAsiaTheme="majorEastAsia" w:cstheme="majorBidi"/>
      <w:b/>
      <w:bCs/>
    </w:rPr>
  </w:style>
  <w:style w:type="paragraph" w:styleId="3">
    <w:name w:val="heading 3"/>
    <w:basedOn w:val="a"/>
    <w:next w:val="a"/>
    <w:link w:val="30"/>
    <w:uiPriority w:val="9"/>
    <w:qFormat/>
    <w:rsid w:val="00533407"/>
    <w:pPr>
      <w:keepNext/>
      <w:ind w:firstLine="900"/>
      <w:outlineLvl w:val="2"/>
    </w:pPr>
    <w:rPr>
      <w:rFonts w:ascii="Arial" w:eastAsia="Times New Roman" w:hAnsi="Arial" w:cs="Arial"/>
      <w:b/>
      <w:bCs/>
      <w:sz w:val="28"/>
    </w:rPr>
  </w:style>
  <w:style w:type="paragraph" w:styleId="4">
    <w:name w:val="heading 4"/>
    <w:basedOn w:val="a"/>
    <w:next w:val="a"/>
    <w:link w:val="40"/>
    <w:qFormat/>
    <w:rsid w:val="00533407"/>
    <w:pPr>
      <w:keepNext/>
      <w:jc w:val="center"/>
      <w:outlineLvl w:val="3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qFormat/>
    <w:rsid w:val="00533407"/>
    <w:pPr>
      <w:keepNext/>
      <w:ind w:firstLine="972"/>
      <w:outlineLvl w:val="4"/>
    </w:pPr>
    <w:rPr>
      <w:rFonts w:eastAsia="Times New Roman"/>
      <w:sz w:val="28"/>
    </w:rPr>
  </w:style>
  <w:style w:type="paragraph" w:styleId="7">
    <w:name w:val="heading 7"/>
    <w:basedOn w:val="a"/>
    <w:next w:val="a"/>
    <w:link w:val="70"/>
    <w:qFormat/>
    <w:rsid w:val="00533407"/>
    <w:pPr>
      <w:keepNext/>
      <w:outlineLvl w:val="6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rsid w:val="00533407"/>
  </w:style>
  <w:style w:type="paragraph" w:customStyle="1" w:styleId="Default">
    <w:name w:val="Default"/>
    <w:rsid w:val="0053340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uk-UA"/>
    </w:rPr>
  </w:style>
  <w:style w:type="paragraph" w:customStyle="1" w:styleId="rvps7">
    <w:name w:val="rvps7"/>
    <w:basedOn w:val="a"/>
    <w:rsid w:val="00533407"/>
    <w:pPr>
      <w:spacing w:before="100" w:beforeAutospacing="1" w:after="100" w:afterAutospacing="1"/>
    </w:pPr>
    <w:rPr>
      <w:rFonts w:eastAsia="Times New Roman"/>
    </w:rPr>
  </w:style>
  <w:style w:type="character" w:customStyle="1" w:styleId="rvts15">
    <w:name w:val="rvts15"/>
    <w:rsid w:val="00533407"/>
  </w:style>
  <w:style w:type="character" w:customStyle="1" w:styleId="10">
    <w:name w:val="Заголовок 1 Знак"/>
    <w:link w:val="1"/>
    <w:rsid w:val="00533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3407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40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34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34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334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53340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533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340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rsid w:val="00533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33407"/>
  </w:style>
  <w:style w:type="paragraph" w:styleId="a8">
    <w:name w:val="Body Text"/>
    <w:basedOn w:val="a"/>
    <w:link w:val="a9"/>
    <w:rsid w:val="00533407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rsid w:val="00533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533407"/>
    <w:pPr>
      <w:ind w:firstLine="900"/>
    </w:pPr>
    <w:rPr>
      <w:rFonts w:eastAsia="Times New Roman"/>
      <w:sz w:val="28"/>
    </w:rPr>
  </w:style>
  <w:style w:type="character" w:customStyle="1" w:styleId="ab">
    <w:name w:val="Основной текст с отступом Знак"/>
    <w:link w:val="aa"/>
    <w:rsid w:val="005334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53340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34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lock Text"/>
    <w:basedOn w:val="a"/>
    <w:rsid w:val="00533407"/>
    <w:pPr>
      <w:ind w:left="180" w:right="355" w:firstLine="720"/>
    </w:pPr>
    <w:rPr>
      <w:rFonts w:eastAsia="Times New Roman"/>
      <w:sz w:val="28"/>
    </w:rPr>
  </w:style>
  <w:style w:type="character" w:styleId="ad">
    <w:name w:val="Emphasis"/>
    <w:basedOn w:val="a0"/>
    <w:qFormat/>
    <w:rsid w:val="00533407"/>
    <w:rPr>
      <w:i/>
      <w:iCs/>
    </w:rPr>
  </w:style>
  <w:style w:type="paragraph" w:styleId="ae">
    <w:name w:val="Normal (Web)"/>
    <w:basedOn w:val="a"/>
    <w:unhideWhenUsed/>
    <w:rsid w:val="0000573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font-semibold">
    <w:name w:val="font-semibold"/>
    <w:basedOn w:val="a0"/>
    <w:rsid w:val="0000573E"/>
  </w:style>
  <w:style w:type="paragraph" w:customStyle="1" w:styleId="py-1">
    <w:name w:val="py-1"/>
    <w:basedOn w:val="a"/>
    <w:rsid w:val="0000573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aliases w:val="Знак2"/>
    <w:basedOn w:val="a"/>
    <w:link w:val="22"/>
    <w:rsid w:val="00846B17"/>
    <w:pPr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aliases w:val="Знак2 Знак"/>
    <w:basedOn w:val="a0"/>
    <w:link w:val="21"/>
    <w:rsid w:val="00846B17"/>
    <w:rPr>
      <w:rFonts w:eastAsia="Times New Roman"/>
      <w:sz w:val="28"/>
      <w:szCs w:val="24"/>
      <w:lang w:eastAsia="ru-RU"/>
    </w:rPr>
  </w:style>
  <w:style w:type="paragraph" w:styleId="af">
    <w:name w:val="List Paragraph"/>
    <w:basedOn w:val="a"/>
    <w:uiPriority w:val="1"/>
    <w:qFormat/>
    <w:rsid w:val="00920E87"/>
    <w:pPr>
      <w:ind w:left="720"/>
      <w:contextualSpacing/>
    </w:pPr>
  </w:style>
  <w:style w:type="character" w:customStyle="1" w:styleId="rvts23">
    <w:name w:val="rvts23"/>
    <w:basedOn w:val="a0"/>
    <w:rsid w:val="00B11EAE"/>
  </w:style>
  <w:style w:type="paragraph" w:customStyle="1" w:styleId="TableParagraph">
    <w:name w:val="Table Paragraph"/>
    <w:basedOn w:val="a"/>
    <w:uiPriority w:val="1"/>
    <w:qFormat/>
    <w:rsid w:val="003174CC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466DB-7B80-4D85-A592-77B6F0AE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13</Pages>
  <Words>5681</Words>
  <Characters>32388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Українська лісовпорядна експедиція</dc:creator>
  <cp:keywords/>
  <dc:description/>
  <cp:lastModifiedBy>Admin</cp:lastModifiedBy>
  <cp:revision>56</cp:revision>
  <cp:lastPrinted>2026-04-14T07:56:00Z</cp:lastPrinted>
  <dcterms:created xsi:type="dcterms:W3CDTF">2026-04-07T06:43:00Z</dcterms:created>
  <dcterms:modified xsi:type="dcterms:W3CDTF">2026-04-27T08:46:00Z</dcterms:modified>
</cp:coreProperties>
</file>